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3820"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CFCFCF"/>
          <w:sz w:val="36"/>
          <w:szCs w:val="36"/>
          <w:shd w:val="clear" w:color="auto" w:fill="FF003B"/>
          <w:lang w:eastAsia="en-GB"/>
        </w:rPr>
        <w:t>You will need to use the Animal Health Regulation EHCs from 15 January 2022 for goods exported from GB to the EU or moved to NI</w:t>
      </w:r>
    </w:p>
    <w:p w14:paraId="5B26DCF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7CF70807"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This is a reminder that from 15 January 2022 you will need to use the Animal Health Regulation (AHR) Export Health Certificates (EHCs) for goods exported from Great Britain (GB) to the EU or moved to Northern Ireland (NI) if an EHC is required. EHCs used by Authorised Traders to move prohibited and restricted (P&amp;R) goods to NI are unaffected by these changes.</w:t>
      </w:r>
    </w:p>
    <w:p w14:paraId="2BFBE5C3"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79AA2EFF"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xml:space="preserve">If you export certain animals, germinal </w:t>
      </w:r>
      <w:proofErr w:type="gramStart"/>
      <w:r w:rsidRPr="00DE5946">
        <w:rPr>
          <w:rFonts w:ascii="Arial" w:eastAsia="Times New Roman" w:hAnsi="Arial" w:cs="Arial"/>
          <w:color w:val="222222"/>
          <w:sz w:val="24"/>
          <w:szCs w:val="24"/>
          <w:lang w:eastAsia="en-GB"/>
        </w:rPr>
        <w:t>products</w:t>
      </w:r>
      <w:proofErr w:type="gramEnd"/>
      <w:r w:rsidRPr="00DE5946">
        <w:rPr>
          <w:rFonts w:ascii="Arial" w:eastAsia="Times New Roman" w:hAnsi="Arial" w:cs="Arial"/>
          <w:color w:val="222222"/>
          <w:sz w:val="24"/>
          <w:szCs w:val="24"/>
          <w:lang w:eastAsia="en-GB"/>
        </w:rPr>
        <w:t xml:space="preserve"> and products of animal origin you will need to use the AHR EHCs from 15 January 2022.</w:t>
      </w:r>
    </w:p>
    <w:p w14:paraId="10D9DF94"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4472C4"/>
          <w:lang w:eastAsia="en-GB"/>
        </w:rPr>
        <w:t> </w:t>
      </w:r>
    </w:p>
    <w:p w14:paraId="1162FCD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002060"/>
          <w:sz w:val="28"/>
          <w:szCs w:val="28"/>
          <w:lang w:eastAsia="en-GB"/>
        </w:rPr>
        <w:t>Using AHR EHCs from 15 January</w:t>
      </w:r>
    </w:p>
    <w:p w14:paraId="1D89C5C7"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497533B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 old EHCs will be withdrawn from EHC Online on 14 January 2022, apart from some specific cases outlined below. From 1pm on that date you will no longer be able to raise new applications for these EHCs. </w:t>
      </w:r>
    </w:p>
    <w:p w14:paraId="304CE35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10B98859"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xml:space="preserve">Any in-progress exports using the old EHCs will still be valid for entry into the EU </w:t>
      </w:r>
      <w:proofErr w:type="gramStart"/>
      <w:r w:rsidRPr="00DE5946">
        <w:rPr>
          <w:rFonts w:ascii="Arial" w:eastAsia="Times New Roman" w:hAnsi="Arial" w:cs="Arial"/>
          <w:color w:val="222222"/>
          <w:sz w:val="24"/>
          <w:szCs w:val="24"/>
          <w:lang w:eastAsia="en-GB"/>
        </w:rPr>
        <w:t>as long as</w:t>
      </w:r>
      <w:proofErr w:type="gramEnd"/>
      <w:r w:rsidRPr="00DE5946">
        <w:rPr>
          <w:rFonts w:ascii="Arial" w:eastAsia="Times New Roman" w:hAnsi="Arial" w:cs="Arial"/>
          <w:color w:val="222222"/>
          <w:sz w:val="24"/>
          <w:szCs w:val="24"/>
          <w:lang w:eastAsia="en-GB"/>
        </w:rPr>
        <w:t xml:space="preserve"> the EHC is signed before 11.59 pm on 14 January 2022, and the consignment arrives at the point of entry in the EU by 15 March 2022. </w:t>
      </w:r>
    </w:p>
    <w:p w14:paraId="38B083B7"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66B9E4F6"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Please consider timings and factor in how long it normally takes you to get an EHC when exporting your goods. Also, please be aware products exported on the AHR EHCs from 15 January 2022 may require changes to be made to Support Health Attestations (SHA) earlier than 15 January 2022, so they reflect conditions of the AHR EHCs.</w:t>
      </w:r>
    </w:p>
    <w:p w14:paraId="04919746"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60650D1A"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002060"/>
          <w:sz w:val="28"/>
          <w:szCs w:val="28"/>
          <w:lang w:eastAsia="en-GB"/>
        </w:rPr>
        <w:t>Can I still use old EHCs?</w:t>
      </w:r>
    </w:p>
    <w:p w14:paraId="1FB492E3"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4472C4"/>
          <w:lang w:eastAsia="en-GB"/>
        </w:rPr>
        <w:t> </w:t>
      </w:r>
    </w:p>
    <w:p w14:paraId="6D73CC47"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We will switch off the majority of the old EHCs from 14 January 2022. The EU has requested flexibility from Member States in accepting old EHCs until the end of April 2022.</w:t>
      </w:r>
    </w:p>
    <w:p w14:paraId="0E70BA6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15AAD503"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xml:space="preserve">The EU has not delayed the implementation of the AHR EHCs in law. New EHCs should be used wherever </w:t>
      </w:r>
      <w:proofErr w:type="gramStart"/>
      <w:r w:rsidRPr="00DE5946">
        <w:rPr>
          <w:rFonts w:ascii="Arial" w:eastAsia="Times New Roman" w:hAnsi="Arial" w:cs="Arial"/>
          <w:color w:val="222222"/>
          <w:sz w:val="24"/>
          <w:szCs w:val="24"/>
          <w:lang w:eastAsia="en-GB"/>
        </w:rPr>
        <w:t>possible</w:t>
      </w:r>
      <w:proofErr w:type="gramEnd"/>
      <w:r w:rsidRPr="00DE5946">
        <w:rPr>
          <w:rFonts w:ascii="Arial" w:eastAsia="Times New Roman" w:hAnsi="Arial" w:cs="Arial"/>
          <w:color w:val="222222"/>
          <w:sz w:val="24"/>
          <w:szCs w:val="24"/>
          <w:lang w:eastAsia="en-GB"/>
        </w:rPr>
        <w:t xml:space="preserve"> and it will be for individual Member States to decide whether they will continue to accept old certificates. </w:t>
      </w:r>
      <w:r w:rsidRPr="00DE5946">
        <w:rPr>
          <w:rFonts w:ascii="Arial" w:eastAsia="Times New Roman" w:hAnsi="Arial" w:cs="Arial"/>
          <w:b/>
          <w:bCs/>
          <w:color w:val="222222"/>
          <w:sz w:val="24"/>
          <w:szCs w:val="24"/>
          <w:u w:val="single"/>
          <w:lang w:eastAsia="en-GB"/>
        </w:rPr>
        <w:t>You should check with your BCP of entry before using an old EHC after 15 January 2022.</w:t>
      </w:r>
    </w:p>
    <w:p w14:paraId="55BA894A"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4472C4"/>
          <w:lang w:eastAsia="en-GB"/>
        </w:rPr>
        <w:t> </w:t>
      </w:r>
    </w:p>
    <w:p w14:paraId="7031B45F"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002060"/>
          <w:sz w:val="28"/>
          <w:szCs w:val="28"/>
          <w:lang w:eastAsia="en-GB"/>
        </w:rPr>
        <w:t>In what circumstances can I use old EHCs?</w:t>
      </w:r>
    </w:p>
    <w:p w14:paraId="3DE18E35"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11195E19"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222222"/>
          <w:sz w:val="24"/>
          <w:szCs w:val="24"/>
          <w:lang w:eastAsia="en-GB"/>
        </w:rPr>
        <w:t>Dairy</w:t>
      </w:r>
    </w:p>
    <w:p w14:paraId="153BAC9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2D57F518"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AHR dairy EHCs </w:t>
      </w:r>
      <w:hyperlink r:id="rId4" w:tgtFrame="_blank" w:history="1">
        <w:r w:rsidRPr="00DE5946">
          <w:rPr>
            <w:rFonts w:ascii="Arial" w:eastAsia="Times New Roman" w:hAnsi="Arial" w:cs="Arial"/>
            <w:color w:val="0070C0"/>
            <w:sz w:val="24"/>
            <w:szCs w:val="24"/>
            <w:u w:val="single"/>
            <w:lang w:eastAsia="en-GB"/>
          </w:rPr>
          <w:t>8353</w:t>
        </w:r>
      </w:hyperlink>
      <w:r w:rsidRPr="00DE5946">
        <w:rPr>
          <w:rFonts w:ascii="Arial" w:eastAsia="Times New Roman" w:hAnsi="Arial" w:cs="Arial"/>
          <w:color w:val="0070C0"/>
          <w:sz w:val="24"/>
          <w:szCs w:val="24"/>
          <w:lang w:eastAsia="en-GB"/>
        </w:rPr>
        <w:t>, </w:t>
      </w:r>
      <w:hyperlink r:id="rId5" w:tgtFrame="_blank" w:history="1">
        <w:r w:rsidRPr="00DE5946">
          <w:rPr>
            <w:rFonts w:ascii="Arial" w:eastAsia="Times New Roman" w:hAnsi="Arial" w:cs="Arial"/>
            <w:color w:val="0070C0"/>
            <w:sz w:val="24"/>
            <w:szCs w:val="24"/>
            <w:u w:val="single"/>
            <w:lang w:eastAsia="en-GB"/>
          </w:rPr>
          <w:t>8354</w:t>
        </w:r>
      </w:hyperlink>
      <w:r w:rsidRPr="00DE5946">
        <w:rPr>
          <w:rFonts w:ascii="Arial" w:eastAsia="Times New Roman" w:hAnsi="Arial" w:cs="Arial"/>
          <w:color w:val="222222"/>
          <w:sz w:val="24"/>
          <w:szCs w:val="24"/>
          <w:lang w:eastAsia="en-GB"/>
        </w:rPr>
        <w:t>, </w:t>
      </w:r>
      <w:hyperlink r:id="rId6" w:tgtFrame="_blank" w:history="1">
        <w:r w:rsidRPr="00DE5946">
          <w:rPr>
            <w:rFonts w:ascii="Arial" w:eastAsia="Times New Roman" w:hAnsi="Arial" w:cs="Arial"/>
            <w:color w:val="0070C0"/>
            <w:sz w:val="24"/>
            <w:szCs w:val="24"/>
            <w:u w:val="single"/>
            <w:lang w:eastAsia="en-GB"/>
          </w:rPr>
          <w:t>8287</w:t>
        </w:r>
      </w:hyperlink>
      <w:r w:rsidRPr="00DE5946">
        <w:rPr>
          <w:rFonts w:ascii="Arial" w:eastAsia="Times New Roman" w:hAnsi="Arial" w:cs="Arial"/>
          <w:color w:val="222222"/>
          <w:sz w:val="24"/>
          <w:szCs w:val="24"/>
          <w:lang w:eastAsia="en-GB"/>
        </w:rPr>
        <w:t> and </w:t>
      </w:r>
      <w:hyperlink r:id="rId7" w:tgtFrame="_blank" w:history="1">
        <w:r w:rsidRPr="00DE5946">
          <w:rPr>
            <w:rFonts w:ascii="Arial" w:eastAsia="Times New Roman" w:hAnsi="Arial" w:cs="Arial"/>
            <w:color w:val="0070C0"/>
            <w:sz w:val="24"/>
            <w:szCs w:val="24"/>
            <w:u w:val="single"/>
            <w:lang w:eastAsia="en-GB"/>
          </w:rPr>
          <w:t>8356</w:t>
        </w:r>
      </w:hyperlink>
      <w:r w:rsidRPr="00DE5946">
        <w:rPr>
          <w:rFonts w:ascii="Arial" w:eastAsia="Times New Roman" w:hAnsi="Arial" w:cs="Arial"/>
          <w:color w:val="0070C0"/>
          <w:sz w:val="24"/>
          <w:szCs w:val="24"/>
          <w:lang w:eastAsia="en-GB"/>
        </w:rPr>
        <w:t> </w:t>
      </w:r>
      <w:r w:rsidRPr="00DE5946">
        <w:rPr>
          <w:rFonts w:ascii="Arial" w:eastAsia="Times New Roman" w:hAnsi="Arial" w:cs="Arial"/>
          <w:color w:val="222222"/>
          <w:sz w:val="24"/>
          <w:szCs w:val="24"/>
          <w:lang w:eastAsia="en-GB"/>
        </w:rPr>
        <w:t>for raw milk, raw milk products and dairy products are being updated and we expect them to be made available this week. EHC</w:t>
      </w:r>
      <w:r w:rsidRPr="00DE5946">
        <w:rPr>
          <w:rFonts w:ascii="Arial" w:eastAsia="Times New Roman" w:hAnsi="Arial" w:cs="Arial"/>
          <w:color w:val="0070C0"/>
          <w:sz w:val="24"/>
          <w:szCs w:val="24"/>
          <w:lang w:eastAsia="en-GB"/>
        </w:rPr>
        <w:t> </w:t>
      </w:r>
      <w:hyperlink r:id="rId8" w:tgtFrame="_blank" w:history="1">
        <w:r w:rsidRPr="00DE5946">
          <w:rPr>
            <w:rFonts w:ascii="Arial" w:eastAsia="Times New Roman" w:hAnsi="Arial" w:cs="Arial"/>
            <w:color w:val="0070C0"/>
            <w:sz w:val="24"/>
            <w:szCs w:val="24"/>
            <w:u w:val="single"/>
            <w:lang w:eastAsia="en-GB"/>
          </w:rPr>
          <w:t>8358</w:t>
        </w:r>
      </w:hyperlink>
      <w:r w:rsidRPr="00DE5946">
        <w:rPr>
          <w:rFonts w:ascii="Arial" w:eastAsia="Times New Roman" w:hAnsi="Arial" w:cs="Arial"/>
          <w:color w:val="0070C0"/>
          <w:sz w:val="24"/>
          <w:szCs w:val="24"/>
          <w:u w:val="single"/>
          <w:lang w:eastAsia="en-GB"/>
        </w:rPr>
        <w:t> </w:t>
      </w:r>
      <w:r w:rsidRPr="00DE5946">
        <w:rPr>
          <w:rFonts w:ascii="Arial" w:eastAsia="Times New Roman" w:hAnsi="Arial" w:cs="Arial"/>
          <w:color w:val="222222"/>
          <w:sz w:val="24"/>
          <w:szCs w:val="24"/>
          <w:lang w:eastAsia="en-GB"/>
        </w:rPr>
        <w:t>and</w:t>
      </w:r>
      <w:r w:rsidRPr="00DE5946">
        <w:rPr>
          <w:rFonts w:ascii="Arial" w:eastAsia="Times New Roman" w:hAnsi="Arial" w:cs="Arial"/>
          <w:color w:val="0070C0"/>
          <w:sz w:val="24"/>
          <w:szCs w:val="24"/>
          <w:u w:val="single"/>
          <w:lang w:eastAsia="en-GB"/>
        </w:rPr>
        <w:t> </w:t>
      </w:r>
      <w:hyperlink r:id="rId9" w:tgtFrame="_blank" w:history="1">
        <w:r w:rsidRPr="00DE5946">
          <w:rPr>
            <w:rFonts w:ascii="Arial" w:eastAsia="Times New Roman" w:hAnsi="Arial" w:cs="Arial"/>
            <w:color w:val="0070C0"/>
            <w:sz w:val="24"/>
            <w:szCs w:val="24"/>
            <w:u w:val="single"/>
            <w:lang w:eastAsia="en-GB"/>
          </w:rPr>
          <w:t>8280</w:t>
        </w:r>
      </w:hyperlink>
      <w:r w:rsidRPr="00DE5946">
        <w:rPr>
          <w:rFonts w:ascii="Arial" w:eastAsia="Times New Roman" w:hAnsi="Arial" w:cs="Arial"/>
          <w:color w:val="222222"/>
          <w:sz w:val="24"/>
          <w:szCs w:val="24"/>
          <w:lang w:eastAsia="en-GB"/>
        </w:rPr>
        <w:t>, for colostrum based products will also be made available.</w:t>
      </w:r>
    </w:p>
    <w:p w14:paraId="226258F6"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lastRenderedPageBreak/>
        <w:t> </w:t>
      </w:r>
    </w:p>
    <w:p w14:paraId="31FB9488"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 EHCs will be amended so there is no longer a requirement for animals providing the milk (or milk within the product) to have been resident in GB for three months prior to milking in the following circumstances:</w:t>
      </w:r>
    </w:p>
    <w:p w14:paraId="1B7E03F8"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4C6AFD69"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Symbol" w:eastAsia="Times New Roman" w:hAnsi="Symbol" w:cs="Arial"/>
          <w:color w:val="222222"/>
          <w:sz w:val="20"/>
          <w:szCs w:val="20"/>
          <w:lang w:eastAsia="en-GB"/>
        </w:rPr>
        <w:t>·</w:t>
      </w:r>
      <w:r w:rsidRPr="00DE5946">
        <w:rPr>
          <w:rFonts w:ascii="Times New Roman" w:eastAsia="Times New Roman" w:hAnsi="Times New Roman" w:cs="Times New Roman"/>
          <w:color w:val="222222"/>
          <w:sz w:val="14"/>
          <w:szCs w:val="14"/>
          <w:lang w:eastAsia="en-GB"/>
        </w:rPr>
        <w:t>         </w:t>
      </w:r>
      <w:r w:rsidRPr="00DE5946">
        <w:rPr>
          <w:rFonts w:ascii="Arial" w:eastAsia="Times New Roman" w:hAnsi="Arial" w:cs="Arial"/>
          <w:color w:val="222222"/>
          <w:sz w:val="24"/>
          <w:szCs w:val="24"/>
          <w:lang w:eastAsia="en-GB"/>
        </w:rPr>
        <w:t>The animal has been imported into GB from an EU Member State</w:t>
      </w:r>
    </w:p>
    <w:p w14:paraId="3F888773"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Symbol" w:eastAsia="Times New Roman" w:hAnsi="Symbol" w:cs="Arial"/>
          <w:color w:val="222222"/>
          <w:sz w:val="20"/>
          <w:szCs w:val="20"/>
          <w:lang w:eastAsia="en-GB"/>
        </w:rPr>
        <w:t>·</w:t>
      </w:r>
      <w:r w:rsidRPr="00DE5946">
        <w:rPr>
          <w:rFonts w:ascii="Times New Roman" w:eastAsia="Times New Roman" w:hAnsi="Times New Roman" w:cs="Times New Roman"/>
          <w:color w:val="222222"/>
          <w:sz w:val="14"/>
          <w:szCs w:val="14"/>
          <w:lang w:eastAsia="en-GB"/>
        </w:rPr>
        <w:t>         </w:t>
      </w:r>
      <w:r w:rsidRPr="00DE5946">
        <w:rPr>
          <w:rFonts w:ascii="Arial" w:eastAsia="Times New Roman" w:hAnsi="Arial" w:cs="Arial"/>
          <w:color w:val="222222"/>
          <w:sz w:val="24"/>
          <w:szCs w:val="24"/>
          <w:lang w:eastAsia="en-GB"/>
        </w:rPr>
        <w:t>The animal has been imported into GB from another third country listed by the EU for the export of raw milk, colostrum or colostrum-based products and spent a combined total of three months in that third country and GB prior to milking</w:t>
      </w:r>
    </w:p>
    <w:p w14:paraId="73C12C9A"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54D90A6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However, the EHCs require the Official Veterinarian (OV) to select whether the animal providing the milk has been resident either in GB </w:t>
      </w:r>
      <w:r w:rsidRPr="00DE5946">
        <w:rPr>
          <w:rFonts w:ascii="Arial" w:eastAsia="Times New Roman" w:hAnsi="Arial" w:cs="Arial"/>
          <w:i/>
          <w:iCs/>
          <w:color w:val="222222"/>
          <w:sz w:val="24"/>
          <w:szCs w:val="24"/>
          <w:lang w:eastAsia="en-GB"/>
        </w:rPr>
        <w:t>or</w:t>
      </w:r>
      <w:r w:rsidRPr="00DE5946">
        <w:rPr>
          <w:rFonts w:ascii="Arial" w:eastAsia="Times New Roman" w:hAnsi="Arial" w:cs="Arial"/>
          <w:color w:val="222222"/>
          <w:sz w:val="24"/>
          <w:szCs w:val="24"/>
          <w:lang w:eastAsia="en-GB"/>
        </w:rPr>
        <w:t> imported into GB from an EU Member State </w:t>
      </w:r>
      <w:r w:rsidRPr="00DE5946">
        <w:rPr>
          <w:rFonts w:ascii="Arial" w:eastAsia="Times New Roman" w:hAnsi="Arial" w:cs="Arial"/>
          <w:i/>
          <w:iCs/>
          <w:color w:val="222222"/>
          <w:sz w:val="24"/>
          <w:szCs w:val="24"/>
          <w:lang w:eastAsia="en-GB"/>
        </w:rPr>
        <w:t>o</w:t>
      </w:r>
      <w:r w:rsidRPr="00DE5946">
        <w:rPr>
          <w:rFonts w:ascii="Arial" w:eastAsia="Times New Roman" w:hAnsi="Arial" w:cs="Arial"/>
          <w:color w:val="222222"/>
          <w:sz w:val="24"/>
          <w:szCs w:val="24"/>
          <w:lang w:eastAsia="en-GB"/>
        </w:rPr>
        <w:t>r a relevant third country. OVs may therefore require supporting information from processors to confirm which attestation the product complies with. We are continuing discussions with the EU on this and will be engaging further with the sector directly. </w:t>
      </w:r>
    </w:p>
    <w:p w14:paraId="256FFD96"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54602EDE"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xml:space="preserve">In the meantime, you should consider using the old EHCs if you are unable to provide the relevant supporting information to your OV. </w:t>
      </w:r>
      <w:proofErr w:type="gramStart"/>
      <w:r w:rsidRPr="00DE5946">
        <w:rPr>
          <w:rFonts w:ascii="Arial" w:eastAsia="Times New Roman" w:hAnsi="Arial" w:cs="Arial"/>
          <w:color w:val="222222"/>
          <w:sz w:val="24"/>
          <w:szCs w:val="24"/>
          <w:lang w:eastAsia="en-GB"/>
        </w:rPr>
        <w:t>Again</w:t>
      </w:r>
      <w:proofErr w:type="gramEnd"/>
      <w:r w:rsidRPr="00DE5946">
        <w:rPr>
          <w:rFonts w:ascii="Arial" w:eastAsia="Times New Roman" w:hAnsi="Arial" w:cs="Arial"/>
          <w:color w:val="222222"/>
          <w:sz w:val="24"/>
          <w:szCs w:val="24"/>
          <w:lang w:eastAsia="en-GB"/>
        </w:rPr>
        <w:t xml:space="preserve"> please confirm that the BCP of entry will accept the old EHCs before using them.</w:t>
      </w:r>
    </w:p>
    <w:p w14:paraId="08F2F084"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6B01A0B6"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222222"/>
          <w:sz w:val="24"/>
          <w:szCs w:val="24"/>
          <w:lang w:eastAsia="en-GB"/>
        </w:rPr>
        <w:t>Poultry hatching eggs</w:t>
      </w:r>
    </w:p>
    <w:p w14:paraId="387F5F2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097135F4"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 hatching eggs of poultry AHR EHC </w:t>
      </w:r>
      <w:hyperlink r:id="rId10" w:tgtFrame="_blank" w:history="1">
        <w:r w:rsidRPr="00DE5946">
          <w:rPr>
            <w:rFonts w:ascii="Arial" w:eastAsia="Times New Roman" w:hAnsi="Arial" w:cs="Arial"/>
            <w:color w:val="0070C0"/>
            <w:sz w:val="24"/>
            <w:szCs w:val="24"/>
            <w:u w:val="single"/>
            <w:lang w:eastAsia="en-GB"/>
          </w:rPr>
          <w:t>8436</w:t>
        </w:r>
      </w:hyperlink>
      <w:r w:rsidRPr="00DE5946">
        <w:rPr>
          <w:rFonts w:ascii="Arial" w:eastAsia="Times New Roman" w:hAnsi="Arial" w:cs="Arial"/>
          <w:color w:val="0070C0"/>
          <w:sz w:val="24"/>
          <w:szCs w:val="24"/>
          <w:lang w:eastAsia="en-GB"/>
        </w:rPr>
        <w:t> </w:t>
      </w:r>
      <w:r w:rsidRPr="00DE5946">
        <w:rPr>
          <w:rFonts w:ascii="Arial" w:eastAsia="Times New Roman" w:hAnsi="Arial" w:cs="Arial"/>
          <w:color w:val="222222"/>
          <w:sz w:val="24"/>
          <w:szCs w:val="24"/>
          <w:lang w:eastAsia="en-GB"/>
        </w:rPr>
        <w:t>is being updated and we expect it will available this week. The EU is revising the EHC so there is no longer a requirement for an OV to inspect the flocks of origin 24 hrs before loading for dispatch. </w:t>
      </w:r>
    </w:p>
    <w:p w14:paraId="572F979F"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57D8A1A0"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 revised certificate will allow for either a clinical inspection of the flock(s) of origin of the hatching eggs 72 hours prior to the time of loading, or monthly clinical inspections of the flock(s) of origin supported by an evaluation of the current health status based upon operator records by the certifying OV, 72 hours prior to loading.  </w:t>
      </w:r>
    </w:p>
    <w:p w14:paraId="2CBD626C"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7875A744"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As this EHCs will only be available for a short time prior to 15</w:t>
      </w:r>
      <w:r w:rsidRPr="00DE5946">
        <w:rPr>
          <w:rFonts w:ascii="Arial" w:eastAsia="Times New Roman" w:hAnsi="Arial" w:cs="Arial"/>
          <w:color w:val="4472C4"/>
          <w:sz w:val="24"/>
          <w:szCs w:val="24"/>
          <w:lang w:eastAsia="en-GB"/>
        </w:rPr>
        <w:t> </w:t>
      </w:r>
      <w:r w:rsidRPr="00DE5946">
        <w:rPr>
          <w:rFonts w:ascii="Arial" w:eastAsia="Times New Roman" w:hAnsi="Arial" w:cs="Arial"/>
          <w:color w:val="222222"/>
          <w:sz w:val="24"/>
          <w:szCs w:val="24"/>
          <w:lang w:eastAsia="en-GB"/>
        </w:rPr>
        <w:t>January, the old hatching eggs EHC will remain available for now.</w:t>
      </w:r>
      <w:r w:rsidRPr="00DE5946">
        <w:rPr>
          <w:rFonts w:ascii="Arial" w:eastAsia="Times New Roman" w:hAnsi="Arial" w:cs="Arial"/>
          <w:color w:val="4472C4"/>
          <w:sz w:val="24"/>
          <w:szCs w:val="24"/>
          <w:lang w:eastAsia="en-GB"/>
        </w:rPr>
        <w:t> </w:t>
      </w:r>
      <w:r w:rsidRPr="00DE5946">
        <w:rPr>
          <w:rFonts w:ascii="Arial" w:eastAsia="Times New Roman" w:hAnsi="Arial" w:cs="Arial"/>
          <w:color w:val="222222"/>
          <w:sz w:val="24"/>
          <w:szCs w:val="24"/>
          <w:lang w:eastAsia="en-GB"/>
        </w:rPr>
        <w:t>Exporters should confirm that the BCP of entry will accept this old EHC before using it.</w:t>
      </w:r>
    </w:p>
    <w:p w14:paraId="549EDA55"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6D2AC7D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bookmarkStart w:id="0" w:name="m_-6036873431477876061_m_-24170975976577"/>
      <w:bookmarkEnd w:id="0"/>
      <w:r w:rsidRPr="00DE5946">
        <w:rPr>
          <w:rFonts w:ascii="Arial" w:eastAsia="Times New Roman" w:hAnsi="Arial" w:cs="Arial"/>
          <w:b/>
          <w:bCs/>
          <w:color w:val="222222"/>
          <w:sz w:val="24"/>
          <w:szCs w:val="24"/>
          <w:lang w:eastAsia="en-GB"/>
        </w:rPr>
        <w:t>Germinal Products</w:t>
      </w:r>
    </w:p>
    <w:p w14:paraId="1D408E1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509706CE"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xml:space="preserve">We are still in discussions with the EU on amendments to the residency requirements for germinal products therefore a small number old EHCs for bovine and ovine germinal products </w:t>
      </w:r>
      <w:proofErr w:type="gramStart"/>
      <w:r w:rsidRPr="00DE5946">
        <w:rPr>
          <w:rFonts w:ascii="Arial" w:eastAsia="Times New Roman" w:hAnsi="Arial" w:cs="Arial"/>
          <w:color w:val="222222"/>
          <w:sz w:val="24"/>
          <w:szCs w:val="24"/>
          <w:lang w:eastAsia="en-GB"/>
        </w:rPr>
        <w:t>will be still be</w:t>
      </w:r>
      <w:proofErr w:type="gramEnd"/>
      <w:r w:rsidRPr="00DE5946">
        <w:rPr>
          <w:rFonts w:ascii="Arial" w:eastAsia="Times New Roman" w:hAnsi="Arial" w:cs="Arial"/>
          <w:color w:val="222222"/>
          <w:sz w:val="24"/>
          <w:szCs w:val="24"/>
          <w:lang w:eastAsia="en-GB"/>
        </w:rPr>
        <w:t xml:space="preserve"> available to use until 30 April 2022. These include EHCs </w:t>
      </w:r>
      <w:hyperlink r:id="rId11" w:tgtFrame="_blank" w:history="1">
        <w:r w:rsidRPr="00DE5946">
          <w:rPr>
            <w:rFonts w:ascii="Arial" w:eastAsia="Times New Roman" w:hAnsi="Arial" w:cs="Arial"/>
            <w:color w:val="0070C0"/>
            <w:sz w:val="24"/>
            <w:szCs w:val="24"/>
            <w:u w:val="single"/>
            <w:lang w:eastAsia="en-GB"/>
          </w:rPr>
          <w:t>8201</w:t>
        </w:r>
      </w:hyperlink>
      <w:r w:rsidRPr="00DE5946">
        <w:rPr>
          <w:rFonts w:ascii="Arial" w:eastAsia="Times New Roman" w:hAnsi="Arial" w:cs="Arial"/>
          <w:color w:val="0070C0"/>
          <w:sz w:val="24"/>
          <w:szCs w:val="24"/>
          <w:lang w:eastAsia="en-GB"/>
        </w:rPr>
        <w:t>, </w:t>
      </w:r>
      <w:hyperlink r:id="rId12" w:tgtFrame="_blank" w:history="1">
        <w:r w:rsidRPr="00DE5946">
          <w:rPr>
            <w:rFonts w:ascii="Arial" w:eastAsia="Times New Roman" w:hAnsi="Arial" w:cs="Arial"/>
            <w:color w:val="0070C0"/>
            <w:sz w:val="24"/>
            <w:szCs w:val="24"/>
            <w:u w:val="single"/>
            <w:lang w:eastAsia="en-GB"/>
          </w:rPr>
          <w:t>8202</w:t>
        </w:r>
      </w:hyperlink>
      <w:r w:rsidRPr="00DE5946">
        <w:rPr>
          <w:rFonts w:ascii="Arial" w:eastAsia="Times New Roman" w:hAnsi="Arial" w:cs="Arial"/>
          <w:color w:val="0070C0"/>
          <w:sz w:val="24"/>
          <w:szCs w:val="24"/>
          <w:lang w:eastAsia="en-GB"/>
        </w:rPr>
        <w:t>, </w:t>
      </w:r>
      <w:hyperlink r:id="rId13" w:tgtFrame="_blank" w:history="1">
        <w:r w:rsidRPr="00DE5946">
          <w:rPr>
            <w:rFonts w:ascii="Arial" w:eastAsia="Times New Roman" w:hAnsi="Arial" w:cs="Arial"/>
            <w:color w:val="0070C0"/>
            <w:sz w:val="24"/>
            <w:szCs w:val="24"/>
            <w:u w:val="single"/>
            <w:lang w:eastAsia="en-GB"/>
          </w:rPr>
          <w:t>8203</w:t>
        </w:r>
      </w:hyperlink>
      <w:r w:rsidRPr="00DE5946">
        <w:rPr>
          <w:rFonts w:ascii="Arial" w:eastAsia="Times New Roman" w:hAnsi="Arial" w:cs="Arial"/>
          <w:color w:val="0070C0"/>
          <w:sz w:val="24"/>
          <w:szCs w:val="24"/>
          <w:lang w:eastAsia="en-GB"/>
        </w:rPr>
        <w:t>, </w:t>
      </w:r>
      <w:hyperlink r:id="rId14" w:tgtFrame="_blank" w:history="1">
        <w:r w:rsidRPr="00DE5946">
          <w:rPr>
            <w:rFonts w:ascii="Arial" w:eastAsia="Times New Roman" w:hAnsi="Arial" w:cs="Arial"/>
            <w:color w:val="0070C0"/>
            <w:sz w:val="24"/>
            <w:szCs w:val="24"/>
            <w:u w:val="single"/>
            <w:lang w:eastAsia="en-GB"/>
          </w:rPr>
          <w:t>8208</w:t>
        </w:r>
      </w:hyperlink>
      <w:r w:rsidRPr="00DE5946">
        <w:rPr>
          <w:rFonts w:ascii="Arial" w:eastAsia="Times New Roman" w:hAnsi="Arial" w:cs="Arial"/>
          <w:color w:val="0070C0"/>
          <w:sz w:val="24"/>
          <w:szCs w:val="24"/>
          <w:lang w:eastAsia="en-GB"/>
        </w:rPr>
        <w:t>, </w:t>
      </w:r>
      <w:hyperlink r:id="rId15" w:tgtFrame="_blank" w:history="1">
        <w:r w:rsidRPr="00DE5946">
          <w:rPr>
            <w:rFonts w:ascii="Arial" w:eastAsia="Times New Roman" w:hAnsi="Arial" w:cs="Arial"/>
            <w:color w:val="0070C0"/>
            <w:sz w:val="24"/>
            <w:szCs w:val="24"/>
            <w:u w:val="single"/>
            <w:lang w:eastAsia="en-GB"/>
          </w:rPr>
          <w:t>8209</w:t>
        </w:r>
      </w:hyperlink>
      <w:r w:rsidRPr="00DE5946">
        <w:rPr>
          <w:rFonts w:ascii="Arial" w:eastAsia="Times New Roman" w:hAnsi="Arial" w:cs="Arial"/>
          <w:color w:val="0070C0"/>
          <w:sz w:val="24"/>
          <w:szCs w:val="24"/>
          <w:lang w:eastAsia="en-GB"/>
        </w:rPr>
        <w:t>, </w:t>
      </w:r>
      <w:hyperlink r:id="rId16" w:tgtFrame="_blank" w:history="1">
        <w:r w:rsidRPr="00DE5946">
          <w:rPr>
            <w:rFonts w:ascii="Arial" w:eastAsia="Times New Roman" w:hAnsi="Arial" w:cs="Arial"/>
            <w:color w:val="0070C0"/>
            <w:sz w:val="24"/>
            <w:szCs w:val="24"/>
            <w:u w:val="single"/>
            <w:lang w:eastAsia="en-GB"/>
          </w:rPr>
          <w:t>8210</w:t>
        </w:r>
      </w:hyperlink>
      <w:r w:rsidRPr="00DE5946">
        <w:rPr>
          <w:rFonts w:ascii="Arial" w:eastAsia="Times New Roman" w:hAnsi="Arial" w:cs="Arial"/>
          <w:color w:val="0070C0"/>
          <w:sz w:val="24"/>
          <w:szCs w:val="24"/>
          <w:lang w:eastAsia="en-GB"/>
        </w:rPr>
        <w:t>, </w:t>
      </w:r>
      <w:hyperlink r:id="rId17" w:tgtFrame="_blank" w:history="1">
        <w:r w:rsidRPr="00DE5946">
          <w:rPr>
            <w:rFonts w:ascii="Arial" w:eastAsia="Times New Roman" w:hAnsi="Arial" w:cs="Arial"/>
            <w:color w:val="0070C0"/>
            <w:sz w:val="24"/>
            <w:szCs w:val="24"/>
            <w:u w:val="single"/>
            <w:lang w:eastAsia="en-GB"/>
          </w:rPr>
          <w:t>8211</w:t>
        </w:r>
      </w:hyperlink>
      <w:r w:rsidRPr="00DE5946">
        <w:rPr>
          <w:rFonts w:ascii="Arial" w:eastAsia="Times New Roman" w:hAnsi="Arial" w:cs="Arial"/>
          <w:color w:val="222222"/>
          <w:sz w:val="24"/>
          <w:szCs w:val="24"/>
          <w:lang w:eastAsia="en-GB"/>
        </w:rPr>
        <w:t> and </w:t>
      </w:r>
      <w:hyperlink r:id="rId18" w:tgtFrame="_blank" w:history="1">
        <w:r w:rsidRPr="00DE5946">
          <w:rPr>
            <w:rFonts w:ascii="Arial" w:eastAsia="Times New Roman" w:hAnsi="Arial" w:cs="Arial"/>
            <w:color w:val="0070C0"/>
            <w:sz w:val="24"/>
            <w:szCs w:val="24"/>
            <w:u w:val="single"/>
            <w:lang w:eastAsia="en-GB"/>
          </w:rPr>
          <w:t>8212</w:t>
        </w:r>
      </w:hyperlink>
      <w:r w:rsidRPr="00DE5946">
        <w:rPr>
          <w:rFonts w:ascii="Arial" w:eastAsia="Times New Roman" w:hAnsi="Arial" w:cs="Arial"/>
          <w:color w:val="0070C0"/>
          <w:sz w:val="24"/>
          <w:szCs w:val="24"/>
          <w:lang w:eastAsia="en-GB"/>
        </w:rPr>
        <w:t>.</w:t>
      </w:r>
    </w:p>
    <w:p w14:paraId="4CECE480"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3706F045"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Exporters should confirm that the BCP of entry will accept the old EHCs before using them.</w:t>
      </w:r>
    </w:p>
    <w:p w14:paraId="203C64E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47F6CF19"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222222"/>
          <w:sz w:val="24"/>
          <w:szCs w:val="24"/>
          <w:lang w:eastAsia="en-GB"/>
        </w:rPr>
        <w:t>Poultry meat and meat preparations</w:t>
      </w:r>
    </w:p>
    <w:p w14:paraId="6273D73C"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1114FAE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 AHR EHCs for poultry meat and meat preparations require that birds do not pass within 10km of an Avian Influenza</w:t>
      </w:r>
      <w:r w:rsidRPr="00DE5946">
        <w:rPr>
          <w:rFonts w:ascii="Arial" w:eastAsia="Times New Roman" w:hAnsi="Arial" w:cs="Arial"/>
          <w:color w:val="FF0000"/>
          <w:sz w:val="24"/>
          <w:szCs w:val="24"/>
          <w:lang w:eastAsia="en-GB"/>
        </w:rPr>
        <w:t> </w:t>
      </w:r>
      <w:r w:rsidRPr="00DE5946">
        <w:rPr>
          <w:rFonts w:ascii="Arial" w:eastAsia="Times New Roman" w:hAnsi="Arial" w:cs="Arial"/>
          <w:color w:val="222222"/>
          <w:sz w:val="24"/>
          <w:szCs w:val="24"/>
          <w:lang w:eastAsia="en-GB"/>
        </w:rPr>
        <w:t xml:space="preserve">outbreak on route to slaughter. Due to the </w:t>
      </w:r>
      <w:r w:rsidRPr="00DE5946">
        <w:rPr>
          <w:rFonts w:ascii="Arial" w:eastAsia="Times New Roman" w:hAnsi="Arial" w:cs="Arial"/>
          <w:color w:val="222222"/>
          <w:sz w:val="24"/>
          <w:szCs w:val="24"/>
          <w:lang w:eastAsia="en-GB"/>
        </w:rPr>
        <w:lastRenderedPageBreak/>
        <w:t>ongoing Avian Influenza (AI) outbreak, significant transport routes are within 10km of outbreaks. We are in discussions with the EU about this condition</w:t>
      </w:r>
      <w:r w:rsidRPr="00DE5946">
        <w:rPr>
          <w:rFonts w:ascii="Arial" w:eastAsia="Times New Roman" w:hAnsi="Arial" w:cs="Arial"/>
          <w:color w:val="4472C4"/>
          <w:sz w:val="24"/>
          <w:szCs w:val="24"/>
          <w:lang w:eastAsia="en-GB"/>
        </w:rPr>
        <w:t>.</w:t>
      </w:r>
    </w:p>
    <w:p w14:paraId="6CE95AA9"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4472C4"/>
          <w:sz w:val="24"/>
          <w:szCs w:val="24"/>
          <w:lang w:eastAsia="en-GB"/>
        </w:rPr>
        <w:t> </w:t>
      </w:r>
    </w:p>
    <w:p w14:paraId="4F47E5D4"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In the meantime, the old EHC, </w:t>
      </w:r>
      <w:hyperlink r:id="rId19" w:tgtFrame="_blank" w:history="1">
        <w:r w:rsidRPr="00DE5946">
          <w:rPr>
            <w:rFonts w:ascii="Arial" w:eastAsia="Times New Roman" w:hAnsi="Arial" w:cs="Arial"/>
            <w:color w:val="0070C0"/>
            <w:sz w:val="24"/>
            <w:szCs w:val="24"/>
            <w:u w:val="single"/>
            <w:lang w:eastAsia="en-GB"/>
          </w:rPr>
          <w:t>8296</w:t>
        </w:r>
      </w:hyperlink>
      <w:r w:rsidRPr="00DE5946">
        <w:rPr>
          <w:rFonts w:ascii="Arial" w:eastAsia="Times New Roman" w:hAnsi="Arial" w:cs="Arial"/>
          <w:color w:val="222222"/>
          <w:sz w:val="24"/>
          <w:szCs w:val="24"/>
          <w:lang w:eastAsia="en-GB"/>
        </w:rPr>
        <w:t>, for poultry meat and the old EHCs for meat preparations, </w:t>
      </w:r>
      <w:hyperlink r:id="rId20" w:tgtFrame="_blank" w:history="1">
        <w:r w:rsidRPr="00DE5946">
          <w:rPr>
            <w:rFonts w:ascii="Arial" w:eastAsia="Times New Roman" w:hAnsi="Arial" w:cs="Arial"/>
            <w:color w:val="0070C0"/>
            <w:sz w:val="24"/>
            <w:szCs w:val="24"/>
            <w:u w:val="single"/>
            <w:lang w:eastAsia="en-GB"/>
          </w:rPr>
          <w:t>8256</w:t>
        </w:r>
      </w:hyperlink>
      <w:r w:rsidRPr="00DE5946">
        <w:rPr>
          <w:rFonts w:ascii="Arial" w:eastAsia="Times New Roman" w:hAnsi="Arial" w:cs="Arial"/>
          <w:color w:val="222222"/>
          <w:sz w:val="24"/>
          <w:szCs w:val="24"/>
          <w:lang w:eastAsia="en-GB"/>
        </w:rPr>
        <w:t> and </w:t>
      </w:r>
      <w:hyperlink r:id="rId21" w:tgtFrame="_blank" w:history="1">
        <w:r w:rsidRPr="00DE5946">
          <w:rPr>
            <w:rFonts w:ascii="Arial" w:eastAsia="Times New Roman" w:hAnsi="Arial" w:cs="Arial"/>
            <w:color w:val="0070C0"/>
            <w:sz w:val="24"/>
            <w:szCs w:val="24"/>
            <w:u w:val="single"/>
            <w:lang w:eastAsia="en-GB"/>
          </w:rPr>
          <w:t>8257</w:t>
        </w:r>
      </w:hyperlink>
      <w:r w:rsidRPr="00DE5946">
        <w:rPr>
          <w:rFonts w:ascii="Arial" w:eastAsia="Times New Roman" w:hAnsi="Arial" w:cs="Arial"/>
          <w:color w:val="0070C0"/>
          <w:sz w:val="24"/>
          <w:szCs w:val="24"/>
          <w:lang w:eastAsia="en-GB"/>
        </w:rPr>
        <w:t>  </w:t>
      </w:r>
      <w:r w:rsidRPr="00DE5946">
        <w:rPr>
          <w:rFonts w:ascii="Arial" w:eastAsia="Times New Roman" w:hAnsi="Arial" w:cs="Arial"/>
          <w:color w:val="222222"/>
          <w:sz w:val="24"/>
          <w:szCs w:val="24"/>
          <w:lang w:eastAsia="en-GB"/>
        </w:rPr>
        <w:t>will be available for use</w:t>
      </w:r>
      <w:r w:rsidRPr="00DE5946">
        <w:rPr>
          <w:rFonts w:ascii="Arial" w:eastAsia="Times New Roman" w:hAnsi="Arial" w:cs="Arial"/>
          <w:color w:val="4472C4"/>
          <w:sz w:val="24"/>
          <w:szCs w:val="24"/>
          <w:lang w:eastAsia="en-GB"/>
        </w:rPr>
        <w:t>. </w:t>
      </w:r>
      <w:r w:rsidRPr="00DE5946">
        <w:rPr>
          <w:rFonts w:ascii="Arial" w:eastAsia="Times New Roman" w:hAnsi="Arial" w:cs="Arial"/>
          <w:color w:val="222222"/>
          <w:sz w:val="24"/>
          <w:szCs w:val="24"/>
          <w:lang w:eastAsia="en-GB"/>
        </w:rPr>
        <w:t>Exporters should confirm that the BCP of entry will accept the old EHCs before using them.</w:t>
      </w:r>
    </w:p>
    <w:p w14:paraId="1448C72A"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470D653B"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222222"/>
          <w:sz w:val="24"/>
          <w:szCs w:val="24"/>
          <w:lang w:eastAsia="en-GB"/>
        </w:rPr>
        <w:t>Re-export of meat products</w:t>
      </w:r>
    </w:p>
    <w:p w14:paraId="67F17381"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34E90B5C"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Traders will be unable to re-export certain EU origin products of animal origin using (POAO) the AHR EHCs. A new EHC for the re-export of POAO that is being imported from the EU and stored in GB without tampering or further processing has been created by the EU.</w:t>
      </w:r>
    </w:p>
    <w:p w14:paraId="6B6586AF"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30ECE59B"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This new certificate does not cater for all types of re-export of EU POAO currently undertaken by GB traders and for certain meat products we are awaiting technical clarification from the EU as to whether the AHR EHCs can be used. For these products, the old EHCs will still be available to use until April 2022. This includes EHCs </w:t>
      </w:r>
      <w:hyperlink r:id="rId22" w:tgtFrame="_blank" w:history="1">
        <w:r w:rsidRPr="00DE5946">
          <w:rPr>
            <w:rFonts w:ascii="Arial" w:eastAsia="Times New Roman" w:hAnsi="Arial" w:cs="Arial"/>
            <w:color w:val="0070C0"/>
            <w:sz w:val="24"/>
            <w:szCs w:val="24"/>
            <w:u w:val="single"/>
            <w:lang w:eastAsia="en-GB"/>
          </w:rPr>
          <w:t>8254</w:t>
        </w:r>
      </w:hyperlink>
      <w:r w:rsidRPr="00DE5946">
        <w:rPr>
          <w:rFonts w:ascii="Arial" w:eastAsia="Times New Roman" w:hAnsi="Arial" w:cs="Arial"/>
          <w:color w:val="222222"/>
          <w:sz w:val="24"/>
          <w:szCs w:val="24"/>
          <w:lang w:eastAsia="en-GB"/>
        </w:rPr>
        <w:t> and </w:t>
      </w:r>
      <w:hyperlink r:id="rId23" w:tgtFrame="_blank" w:history="1">
        <w:r w:rsidRPr="00DE5946">
          <w:rPr>
            <w:rFonts w:ascii="Arial" w:eastAsia="Times New Roman" w:hAnsi="Arial" w:cs="Arial"/>
            <w:color w:val="0070C0"/>
            <w:sz w:val="24"/>
            <w:szCs w:val="24"/>
            <w:u w:val="single"/>
            <w:lang w:eastAsia="en-GB"/>
          </w:rPr>
          <w:t>8255</w:t>
        </w:r>
      </w:hyperlink>
      <w:r w:rsidRPr="00DE5946">
        <w:rPr>
          <w:rFonts w:ascii="Arial" w:eastAsia="Times New Roman" w:hAnsi="Arial" w:cs="Arial"/>
          <w:color w:val="222222"/>
          <w:sz w:val="24"/>
          <w:szCs w:val="24"/>
          <w:lang w:eastAsia="en-GB"/>
        </w:rPr>
        <w:t>.  Exporters should confirm that the BCP of entry will accept the old EHCs before using them.</w:t>
      </w:r>
    </w:p>
    <w:p w14:paraId="0B3132DE"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002060"/>
          <w:lang w:eastAsia="en-GB"/>
        </w:rPr>
        <w:t> </w:t>
      </w:r>
    </w:p>
    <w:p w14:paraId="79793407"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002060"/>
          <w:sz w:val="28"/>
          <w:szCs w:val="28"/>
          <w:lang w:eastAsia="en-GB"/>
        </w:rPr>
        <w:t>Further AHR updates</w:t>
      </w:r>
    </w:p>
    <w:p w14:paraId="39CDF863"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002060"/>
          <w:lang w:eastAsia="en-GB"/>
        </w:rPr>
        <w:t> </w:t>
      </w:r>
    </w:p>
    <w:p w14:paraId="2DBED3F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222222"/>
          <w:sz w:val="24"/>
          <w:szCs w:val="24"/>
          <w:lang w:eastAsia="en-GB"/>
        </w:rPr>
        <w:t>Live animal EHCs</w:t>
      </w:r>
    </w:p>
    <w:p w14:paraId="0CD5A68F"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7B6385E6"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 EU has confirmed its intention to recognise GB as free of bluetongue in legislation. The live animal EHCs </w:t>
      </w:r>
      <w:hyperlink r:id="rId24" w:tgtFrame="_blank" w:history="1">
        <w:r w:rsidRPr="00DE5946">
          <w:rPr>
            <w:rFonts w:ascii="Arial" w:eastAsia="Times New Roman" w:hAnsi="Arial" w:cs="Arial"/>
            <w:color w:val="0070C0"/>
            <w:sz w:val="24"/>
            <w:szCs w:val="24"/>
            <w:u w:val="single"/>
            <w:lang w:eastAsia="en-GB"/>
          </w:rPr>
          <w:t>8446</w:t>
        </w:r>
      </w:hyperlink>
      <w:r w:rsidRPr="00DE5946">
        <w:rPr>
          <w:rFonts w:ascii="Arial" w:eastAsia="Times New Roman" w:hAnsi="Arial" w:cs="Arial"/>
          <w:color w:val="0070C0"/>
          <w:sz w:val="24"/>
          <w:szCs w:val="24"/>
          <w:lang w:eastAsia="en-GB"/>
        </w:rPr>
        <w:t>, </w:t>
      </w:r>
      <w:hyperlink r:id="rId25" w:tgtFrame="_blank" w:history="1">
        <w:r w:rsidRPr="00DE5946">
          <w:rPr>
            <w:rFonts w:ascii="Arial" w:eastAsia="Times New Roman" w:hAnsi="Arial" w:cs="Arial"/>
            <w:color w:val="0070C0"/>
            <w:sz w:val="24"/>
            <w:szCs w:val="24"/>
            <w:u w:val="single"/>
            <w:lang w:eastAsia="en-GB"/>
          </w:rPr>
          <w:t>8447</w:t>
        </w:r>
      </w:hyperlink>
      <w:r w:rsidRPr="00DE5946">
        <w:rPr>
          <w:rFonts w:ascii="Arial" w:eastAsia="Times New Roman" w:hAnsi="Arial" w:cs="Arial"/>
          <w:color w:val="0070C0"/>
          <w:sz w:val="24"/>
          <w:szCs w:val="24"/>
          <w:lang w:eastAsia="en-GB"/>
        </w:rPr>
        <w:t>, </w:t>
      </w:r>
      <w:hyperlink r:id="rId26" w:tgtFrame="_blank" w:history="1">
        <w:r w:rsidRPr="00DE5946">
          <w:rPr>
            <w:rFonts w:ascii="Arial" w:eastAsia="Times New Roman" w:hAnsi="Arial" w:cs="Arial"/>
            <w:color w:val="0070C0"/>
            <w:sz w:val="24"/>
            <w:szCs w:val="24"/>
            <w:u w:val="single"/>
            <w:lang w:eastAsia="en-GB"/>
          </w:rPr>
          <w:t>8448</w:t>
        </w:r>
      </w:hyperlink>
      <w:r w:rsidRPr="00DE5946">
        <w:rPr>
          <w:rFonts w:ascii="Arial" w:eastAsia="Times New Roman" w:hAnsi="Arial" w:cs="Arial"/>
          <w:color w:val="0070C0"/>
          <w:sz w:val="24"/>
          <w:szCs w:val="24"/>
          <w:lang w:eastAsia="en-GB"/>
        </w:rPr>
        <w:t>, </w:t>
      </w:r>
      <w:hyperlink r:id="rId27" w:tgtFrame="_blank" w:history="1">
        <w:r w:rsidRPr="00DE5946">
          <w:rPr>
            <w:rFonts w:ascii="Arial" w:eastAsia="Times New Roman" w:hAnsi="Arial" w:cs="Arial"/>
            <w:color w:val="0070C0"/>
            <w:sz w:val="24"/>
            <w:szCs w:val="24"/>
            <w:u w:val="single"/>
            <w:lang w:eastAsia="en-GB"/>
          </w:rPr>
          <w:t>8449</w:t>
        </w:r>
      </w:hyperlink>
      <w:r w:rsidRPr="00DE5946">
        <w:rPr>
          <w:rFonts w:ascii="Arial" w:eastAsia="Times New Roman" w:hAnsi="Arial" w:cs="Arial"/>
          <w:color w:val="222222"/>
          <w:sz w:val="24"/>
          <w:szCs w:val="24"/>
          <w:lang w:eastAsia="en-GB"/>
        </w:rPr>
        <w:t> and </w:t>
      </w:r>
      <w:hyperlink r:id="rId28" w:tgtFrame="_blank" w:history="1">
        <w:r w:rsidRPr="00DE5946">
          <w:rPr>
            <w:rFonts w:ascii="Arial" w:eastAsia="Times New Roman" w:hAnsi="Arial" w:cs="Arial"/>
            <w:color w:val="0070C0"/>
            <w:sz w:val="24"/>
            <w:szCs w:val="24"/>
            <w:u w:val="single"/>
            <w:lang w:eastAsia="en-GB"/>
          </w:rPr>
          <w:t>8452</w:t>
        </w:r>
      </w:hyperlink>
      <w:r w:rsidRPr="00DE5946">
        <w:rPr>
          <w:rFonts w:ascii="Arial" w:eastAsia="Times New Roman" w:hAnsi="Arial" w:cs="Arial"/>
          <w:color w:val="0070C0"/>
          <w:sz w:val="24"/>
          <w:szCs w:val="24"/>
          <w:lang w:eastAsia="en-GB"/>
        </w:rPr>
        <w:t> </w:t>
      </w:r>
      <w:r w:rsidRPr="00DE5946">
        <w:rPr>
          <w:rFonts w:ascii="Arial" w:eastAsia="Times New Roman" w:hAnsi="Arial" w:cs="Arial"/>
          <w:color w:val="222222"/>
          <w:sz w:val="24"/>
          <w:szCs w:val="24"/>
          <w:lang w:eastAsia="en-GB"/>
        </w:rPr>
        <w:t>for live cattle, sheep and goats, which were removed from EHC online until this was resolved will be made available again this week.</w:t>
      </w:r>
    </w:p>
    <w:p w14:paraId="3414D379"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1E0199CF"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222222"/>
          <w:sz w:val="24"/>
          <w:szCs w:val="24"/>
          <w:lang w:eastAsia="en-GB"/>
        </w:rPr>
        <w:t>Private attestation – shelf-stable composite products</w:t>
      </w:r>
    </w:p>
    <w:p w14:paraId="3E764D4D"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5B80582A"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 EU has updated the private attestation for shelf-stable composite products containing no meat. The revised attestation now allows for products containing pasteurised dairy content originating in GB, the EU or another similarly listed third country to be exported. This replaces the interim arrangement that has facilitated this trade since April 2021. The </w:t>
      </w:r>
      <w:hyperlink r:id="rId29" w:tgtFrame="_blank" w:history="1">
        <w:r w:rsidRPr="00DE5946">
          <w:rPr>
            <w:rFonts w:ascii="Arial" w:eastAsia="Times New Roman" w:hAnsi="Arial" w:cs="Arial"/>
            <w:color w:val="0070C0"/>
            <w:sz w:val="24"/>
            <w:szCs w:val="24"/>
            <w:u w:val="single"/>
            <w:lang w:eastAsia="en-GB"/>
          </w:rPr>
          <w:t>updated private attestation</w:t>
        </w:r>
      </w:hyperlink>
      <w:r w:rsidRPr="00DE5946">
        <w:rPr>
          <w:rFonts w:ascii="Arial" w:eastAsia="Times New Roman" w:hAnsi="Arial" w:cs="Arial"/>
          <w:color w:val="0070C0"/>
          <w:sz w:val="24"/>
          <w:szCs w:val="24"/>
          <w:lang w:eastAsia="en-GB"/>
        </w:rPr>
        <w:t> </w:t>
      </w:r>
      <w:r w:rsidRPr="00DE5946">
        <w:rPr>
          <w:rFonts w:ascii="Arial" w:eastAsia="Times New Roman" w:hAnsi="Arial" w:cs="Arial"/>
          <w:color w:val="222222"/>
          <w:sz w:val="24"/>
          <w:szCs w:val="24"/>
          <w:lang w:eastAsia="en-GB"/>
        </w:rPr>
        <w:t>has been published so please ensure your EU importer is using the correct version.</w:t>
      </w:r>
    </w:p>
    <w:p w14:paraId="65C33140"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4472C4"/>
          <w:lang w:eastAsia="en-GB"/>
        </w:rPr>
        <w:t> </w:t>
      </w:r>
    </w:p>
    <w:p w14:paraId="0C4556F8"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002060"/>
          <w:sz w:val="28"/>
          <w:szCs w:val="28"/>
          <w:lang w:eastAsia="en-GB"/>
        </w:rPr>
        <w:t>Further information</w:t>
      </w:r>
    </w:p>
    <w:p w14:paraId="5B261F17"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60839BA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There is further information about the AHR EHCs in the following guidance and information available on the trader showcase site:</w:t>
      </w:r>
    </w:p>
    <w:p w14:paraId="33F66D5E"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222222"/>
          <w:sz w:val="24"/>
          <w:szCs w:val="24"/>
          <w:lang w:eastAsia="en-GB"/>
        </w:rPr>
        <w:t> </w:t>
      </w:r>
    </w:p>
    <w:p w14:paraId="0FCE8EFC"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Symbol" w:eastAsia="Times New Roman" w:hAnsi="Symbol" w:cs="Arial"/>
          <w:color w:val="222222"/>
          <w:sz w:val="20"/>
          <w:szCs w:val="20"/>
          <w:lang w:eastAsia="en-GB"/>
        </w:rPr>
        <w:t>·</w:t>
      </w:r>
      <w:r w:rsidRPr="00DE5946">
        <w:rPr>
          <w:rFonts w:ascii="Times New Roman" w:eastAsia="Times New Roman" w:hAnsi="Times New Roman" w:cs="Times New Roman"/>
          <w:color w:val="222222"/>
          <w:sz w:val="14"/>
          <w:szCs w:val="14"/>
          <w:lang w:eastAsia="en-GB"/>
        </w:rPr>
        <w:t>         </w:t>
      </w:r>
      <w:hyperlink r:id="rId30" w:tgtFrame="_blank" w:history="1">
        <w:r w:rsidRPr="00DE5946">
          <w:rPr>
            <w:rFonts w:ascii="Arial" w:eastAsia="Times New Roman" w:hAnsi="Arial" w:cs="Arial"/>
            <w:color w:val="0070C0"/>
            <w:sz w:val="24"/>
            <w:szCs w:val="24"/>
            <w:u w:val="single"/>
            <w:lang w:eastAsia="en-GB"/>
          </w:rPr>
          <w:t>AHR guidance</w:t>
        </w:r>
      </w:hyperlink>
    </w:p>
    <w:p w14:paraId="0250193D"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Symbol" w:eastAsia="Times New Roman" w:hAnsi="Symbol" w:cs="Arial"/>
          <w:color w:val="222222"/>
          <w:sz w:val="20"/>
          <w:szCs w:val="20"/>
          <w:lang w:eastAsia="en-GB"/>
        </w:rPr>
        <w:t>·</w:t>
      </w:r>
      <w:r w:rsidRPr="00DE5946">
        <w:rPr>
          <w:rFonts w:ascii="Times New Roman" w:eastAsia="Times New Roman" w:hAnsi="Times New Roman" w:cs="Times New Roman"/>
          <w:color w:val="222222"/>
          <w:sz w:val="14"/>
          <w:szCs w:val="14"/>
          <w:lang w:eastAsia="en-GB"/>
        </w:rPr>
        <w:t>         </w:t>
      </w:r>
      <w:hyperlink r:id="rId31" w:tgtFrame="_blank" w:history="1">
        <w:r w:rsidRPr="00DE5946">
          <w:rPr>
            <w:rFonts w:ascii="Arial" w:eastAsia="Times New Roman" w:hAnsi="Arial" w:cs="Arial"/>
            <w:color w:val="0070C0"/>
            <w:sz w:val="24"/>
            <w:szCs w:val="24"/>
            <w:u w:val="single"/>
            <w:lang w:eastAsia="en-GB"/>
          </w:rPr>
          <w:t>AHR FAQs</w:t>
        </w:r>
      </w:hyperlink>
    </w:p>
    <w:p w14:paraId="55E4FBC5"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4C9BA0C4"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Calibri" w:eastAsia="Times New Roman" w:hAnsi="Calibri" w:cs="Calibri"/>
          <w:color w:val="222222"/>
          <w:lang w:eastAsia="en-GB"/>
        </w:rPr>
        <w:t> </w:t>
      </w:r>
    </w:p>
    <w:p w14:paraId="097354C6"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b/>
          <w:bCs/>
          <w:color w:val="1F3864"/>
          <w:sz w:val="24"/>
          <w:szCs w:val="24"/>
          <w:lang w:eastAsia="en-GB"/>
        </w:rPr>
        <w:t>Trader Readiness Team</w:t>
      </w:r>
    </w:p>
    <w:p w14:paraId="2887F40B"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1F3864"/>
          <w:sz w:val="24"/>
          <w:szCs w:val="24"/>
          <w:lang w:eastAsia="en-GB"/>
        </w:rPr>
        <w:t>GB-EU Exports Delivery</w:t>
      </w:r>
    </w:p>
    <w:p w14:paraId="02AA01BF"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002060"/>
          <w:sz w:val="24"/>
          <w:szCs w:val="24"/>
          <w:lang w:eastAsia="en-GB"/>
        </w:rPr>
        <w:lastRenderedPageBreak/>
        <w:t xml:space="preserve">Biosecurity, </w:t>
      </w:r>
      <w:proofErr w:type="gramStart"/>
      <w:r w:rsidRPr="00DE5946">
        <w:rPr>
          <w:rFonts w:ascii="Arial" w:eastAsia="Times New Roman" w:hAnsi="Arial" w:cs="Arial"/>
          <w:color w:val="002060"/>
          <w:sz w:val="24"/>
          <w:szCs w:val="24"/>
          <w:lang w:eastAsia="en-GB"/>
        </w:rPr>
        <w:t>Borders</w:t>
      </w:r>
      <w:proofErr w:type="gramEnd"/>
      <w:r w:rsidRPr="00DE5946">
        <w:rPr>
          <w:rFonts w:ascii="Arial" w:eastAsia="Times New Roman" w:hAnsi="Arial" w:cs="Arial"/>
          <w:color w:val="002060"/>
          <w:sz w:val="24"/>
          <w:szCs w:val="24"/>
          <w:lang w:eastAsia="en-GB"/>
        </w:rPr>
        <w:t xml:space="preserve"> and Trade Programme</w:t>
      </w:r>
    </w:p>
    <w:p w14:paraId="4F11B542"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002060"/>
          <w:sz w:val="24"/>
          <w:szCs w:val="24"/>
          <w:lang w:eastAsia="en-GB"/>
        </w:rPr>
        <w:t>Department for Environment, Food &amp; Rural Affairs</w:t>
      </w:r>
    </w:p>
    <w:p w14:paraId="756379A5" w14:textId="77777777" w:rsidR="00DE5946" w:rsidRPr="00DE5946" w:rsidRDefault="00DE5946" w:rsidP="00DE5946">
      <w:pPr>
        <w:shd w:val="clear" w:color="auto" w:fill="FFFFFF"/>
        <w:spacing w:after="0" w:line="240" w:lineRule="auto"/>
        <w:rPr>
          <w:rFonts w:ascii="Arial" w:eastAsia="Times New Roman" w:hAnsi="Arial" w:cs="Arial"/>
          <w:color w:val="222222"/>
          <w:sz w:val="24"/>
          <w:szCs w:val="24"/>
          <w:lang w:eastAsia="en-GB"/>
        </w:rPr>
      </w:pPr>
      <w:r w:rsidRPr="00DE5946">
        <w:rPr>
          <w:rFonts w:ascii="Arial" w:eastAsia="Times New Roman" w:hAnsi="Arial" w:cs="Arial"/>
          <w:color w:val="44546A"/>
          <w:sz w:val="24"/>
          <w:szCs w:val="24"/>
          <w:lang w:eastAsia="en-GB"/>
        </w:rPr>
        <w:t> </w:t>
      </w:r>
    </w:p>
    <w:p w14:paraId="043EA987" w14:textId="77777777" w:rsidR="00A8391A" w:rsidRDefault="00A8391A"/>
    <w:sectPr w:rsidR="00A83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46"/>
    <w:rsid w:val="00A8391A"/>
    <w:rsid w:val="00DE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5DFA"/>
  <w15:chartTrackingRefBased/>
  <w15:docId w15:val="{9FBA47FB-CBFE-469E-B4FD-7BDFC951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3436">
      <w:bodyDiv w:val="1"/>
      <w:marLeft w:val="0"/>
      <w:marRight w:val="0"/>
      <w:marTop w:val="0"/>
      <w:marBottom w:val="0"/>
      <w:divBdr>
        <w:top w:val="none" w:sz="0" w:space="0" w:color="auto"/>
        <w:left w:val="none" w:sz="0" w:space="0" w:color="auto"/>
        <w:bottom w:val="none" w:sz="0" w:space="0" w:color="auto"/>
        <w:right w:val="none" w:sz="0" w:space="0" w:color="auto"/>
      </w:divBdr>
      <w:divsChild>
        <w:div w:id="890968154">
          <w:marLeft w:val="0"/>
          <w:marRight w:val="0"/>
          <w:marTop w:val="0"/>
          <w:marBottom w:val="0"/>
          <w:divBdr>
            <w:top w:val="none" w:sz="0" w:space="0" w:color="auto"/>
            <w:left w:val="none" w:sz="0" w:space="0" w:color="auto"/>
            <w:bottom w:val="none" w:sz="0" w:space="0" w:color="auto"/>
            <w:right w:val="none" w:sz="0" w:space="0" w:color="auto"/>
          </w:divBdr>
        </w:div>
        <w:div w:id="1109929764">
          <w:marLeft w:val="0"/>
          <w:marRight w:val="0"/>
          <w:marTop w:val="0"/>
          <w:marBottom w:val="0"/>
          <w:divBdr>
            <w:top w:val="none" w:sz="0" w:space="0" w:color="auto"/>
            <w:left w:val="none" w:sz="0" w:space="0" w:color="auto"/>
            <w:bottom w:val="none" w:sz="0" w:space="0" w:color="auto"/>
            <w:right w:val="none" w:sz="0" w:space="0" w:color="auto"/>
          </w:divBdr>
        </w:div>
        <w:div w:id="150802517">
          <w:marLeft w:val="0"/>
          <w:marRight w:val="0"/>
          <w:marTop w:val="0"/>
          <w:marBottom w:val="0"/>
          <w:divBdr>
            <w:top w:val="none" w:sz="0" w:space="0" w:color="auto"/>
            <w:left w:val="none" w:sz="0" w:space="0" w:color="auto"/>
            <w:bottom w:val="none" w:sz="0" w:space="0" w:color="auto"/>
            <w:right w:val="none" w:sz="0" w:space="0" w:color="auto"/>
          </w:divBdr>
        </w:div>
        <w:div w:id="721563767">
          <w:marLeft w:val="0"/>
          <w:marRight w:val="0"/>
          <w:marTop w:val="0"/>
          <w:marBottom w:val="0"/>
          <w:divBdr>
            <w:top w:val="none" w:sz="0" w:space="0" w:color="auto"/>
            <w:left w:val="none" w:sz="0" w:space="0" w:color="auto"/>
            <w:bottom w:val="none" w:sz="0" w:space="0" w:color="auto"/>
            <w:right w:val="none" w:sz="0" w:space="0" w:color="auto"/>
          </w:divBdr>
        </w:div>
        <w:div w:id="1472406917">
          <w:marLeft w:val="0"/>
          <w:marRight w:val="0"/>
          <w:marTop w:val="0"/>
          <w:marBottom w:val="0"/>
          <w:divBdr>
            <w:top w:val="none" w:sz="0" w:space="0" w:color="auto"/>
            <w:left w:val="none" w:sz="0" w:space="0" w:color="auto"/>
            <w:bottom w:val="none" w:sz="0" w:space="0" w:color="auto"/>
            <w:right w:val="none" w:sz="0" w:space="0" w:color="auto"/>
          </w:divBdr>
        </w:div>
        <w:div w:id="1683436665">
          <w:marLeft w:val="0"/>
          <w:marRight w:val="0"/>
          <w:marTop w:val="0"/>
          <w:marBottom w:val="0"/>
          <w:divBdr>
            <w:top w:val="none" w:sz="0" w:space="0" w:color="auto"/>
            <w:left w:val="none" w:sz="0" w:space="0" w:color="auto"/>
            <w:bottom w:val="none" w:sz="0" w:space="0" w:color="auto"/>
            <w:right w:val="none" w:sz="0" w:space="0" w:color="auto"/>
          </w:divBdr>
        </w:div>
        <w:div w:id="189757281">
          <w:marLeft w:val="0"/>
          <w:marRight w:val="0"/>
          <w:marTop w:val="0"/>
          <w:marBottom w:val="0"/>
          <w:divBdr>
            <w:top w:val="none" w:sz="0" w:space="0" w:color="auto"/>
            <w:left w:val="none" w:sz="0" w:space="0" w:color="auto"/>
            <w:bottom w:val="none" w:sz="0" w:space="0" w:color="auto"/>
            <w:right w:val="none" w:sz="0" w:space="0" w:color="auto"/>
          </w:divBdr>
        </w:div>
        <w:div w:id="1980644187">
          <w:marLeft w:val="0"/>
          <w:marRight w:val="0"/>
          <w:marTop w:val="0"/>
          <w:marBottom w:val="0"/>
          <w:divBdr>
            <w:top w:val="none" w:sz="0" w:space="0" w:color="auto"/>
            <w:left w:val="none" w:sz="0" w:space="0" w:color="auto"/>
            <w:bottom w:val="none" w:sz="0" w:space="0" w:color="auto"/>
            <w:right w:val="none" w:sz="0" w:space="0" w:color="auto"/>
          </w:divBdr>
        </w:div>
        <w:div w:id="617303059">
          <w:marLeft w:val="0"/>
          <w:marRight w:val="0"/>
          <w:marTop w:val="0"/>
          <w:marBottom w:val="0"/>
          <w:divBdr>
            <w:top w:val="none" w:sz="0" w:space="0" w:color="auto"/>
            <w:left w:val="none" w:sz="0" w:space="0" w:color="auto"/>
            <w:bottom w:val="none" w:sz="0" w:space="0" w:color="auto"/>
            <w:right w:val="none" w:sz="0" w:space="0" w:color="auto"/>
          </w:divBdr>
        </w:div>
        <w:div w:id="615059672">
          <w:marLeft w:val="0"/>
          <w:marRight w:val="0"/>
          <w:marTop w:val="0"/>
          <w:marBottom w:val="0"/>
          <w:divBdr>
            <w:top w:val="none" w:sz="0" w:space="0" w:color="auto"/>
            <w:left w:val="none" w:sz="0" w:space="0" w:color="auto"/>
            <w:bottom w:val="none" w:sz="0" w:space="0" w:color="auto"/>
            <w:right w:val="none" w:sz="0" w:space="0" w:color="auto"/>
          </w:divBdr>
        </w:div>
        <w:div w:id="1049303676">
          <w:marLeft w:val="0"/>
          <w:marRight w:val="0"/>
          <w:marTop w:val="0"/>
          <w:marBottom w:val="0"/>
          <w:divBdr>
            <w:top w:val="none" w:sz="0" w:space="0" w:color="auto"/>
            <w:left w:val="none" w:sz="0" w:space="0" w:color="auto"/>
            <w:bottom w:val="none" w:sz="0" w:space="0" w:color="auto"/>
            <w:right w:val="none" w:sz="0" w:space="0" w:color="auto"/>
          </w:divBdr>
        </w:div>
        <w:div w:id="570627923">
          <w:marLeft w:val="0"/>
          <w:marRight w:val="0"/>
          <w:marTop w:val="0"/>
          <w:marBottom w:val="0"/>
          <w:divBdr>
            <w:top w:val="none" w:sz="0" w:space="0" w:color="auto"/>
            <w:left w:val="none" w:sz="0" w:space="0" w:color="auto"/>
            <w:bottom w:val="none" w:sz="0" w:space="0" w:color="auto"/>
            <w:right w:val="none" w:sz="0" w:space="0" w:color="auto"/>
          </w:divBdr>
        </w:div>
        <w:div w:id="1207525070">
          <w:marLeft w:val="0"/>
          <w:marRight w:val="0"/>
          <w:marTop w:val="0"/>
          <w:marBottom w:val="0"/>
          <w:divBdr>
            <w:top w:val="none" w:sz="0" w:space="0" w:color="auto"/>
            <w:left w:val="none" w:sz="0" w:space="0" w:color="auto"/>
            <w:bottom w:val="none" w:sz="0" w:space="0" w:color="auto"/>
            <w:right w:val="none" w:sz="0" w:space="0" w:color="auto"/>
          </w:divBdr>
        </w:div>
        <w:div w:id="391853576">
          <w:marLeft w:val="0"/>
          <w:marRight w:val="0"/>
          <w:marTop w:val="0"/>
          <w:marBottom w:val="0"/>
          <w:divBdr>
            <w:top w:val="none" w:sz="0" w:space="0" w:color="auto"/>
            <w:left w:val="none" w:sz="0" w:space="0" w:color="auto"/>
            <w:bottom w:val="none" w:sz="0" w:space="0" w:color="auto"/>
            <w:right w:val="none" w:sz="0" w:space="0" w:color="auto"/>
          </w:divBdr>
        </w:div>
        <w:div w:id="1898348451">
          <w:marLeft w:val="0"/>
          <w:marRight w:val="0"/>
          <w:marTop w:val="0"/>
          <w:marBottom w:val="0"/>
          <w:divBdr>
            <w:top w:val="none" w:sz="0" w:space="0" w:color="auto"/>
            <w:left w:val="none" w:sz="0" w:space="0" w:color="auto"/>
            <w:bottom w:val="none" w:sz="0" w:space="0" w:color="auto"/>
            <w:right w:val="none" w:sz="0" w:space="0" w:color="auto"/>
          </w:divBdr>
        </w:div>
        <w:div w:id="767821080">
          <w:marLeft w:val="0"/>
          <w:marRight w:val="0"/>
          <w:marTop w:val="0"/>
          <w:marBottom w:val="0"/>
          <w:divBdr>
            <w:top w:val="none" w:sz="0" w:space="0" w:color="auto"/>
            <w:left w:val="none" w:sz="0" w:space="0" w:color="auto"/>
            <w:bottom w:val="none" w:sz="0" w:space="0" w:color="auto"/>
            <w:right w:val="none" w:sz="0" w:space="0" w:color="auto"/>
          </w:divBdr>
        </w:div>
        <w:div w:id="1734423590">
          <w:marLeft w:val="0"/>
          <w:marRight w:val="0"/>
          <w:marTop w:val="0"/>
          <w:marBottom w:val="0"/>
          <w:divBdr>
            <w:top w:val="none" w:sz="0" w:space="0" w:color="auto"/>
            <w:left w:val="none" w:sz="0" w:space="0" w:color="auto"/>
            <w:bottom w:val="none" w:sz="0" w:space="0" w:color="auto"/>
            <w:right w:val="none" w:sz="0" w:space="0" w:color="auto"/>
          </w:divBdr>
        </w:div>
        <w:div w:id="799227592">
          <w:marLeft w:val="0"/>
          <w:marRight w:val="0"/>
          <w:marTop w:val="0"/>
          <w:marBottom w:val="0"/>
          <w:divBdr>
            <w:top w:val="none" w:sz="0" w:space="0" w:color="auto"/>
            <w:left w:val="none" w:sz="0" w:space="0" w:color="auto"/>
            <w:bottom w:val="none" w:sz="0" w:space="0" w:color="auto"/>
            <w:right w:val="none" w:sz="0" w:space="0" w:color="auto"/>
          </w:divBdr>
        </w:div>
        <w:div w:id="367295336">
          <w:marLeft w:val="0"/>
          <w:marRight w:val="0"/>
          <w:marTop w:val="0"/>
          <w:marBottom w:val="0"/>
          <w:divBdr>
            <w:top w:val="none" w:sz="0" w:space="0" w:color="auto"/>
            <w:left w:val="none" w:sz="0" w:space="0" w:color="auto"/>
            <w:bottom w:val="none" w:sz="0" w:space="0" w:color="auto"/>
            <w:right w:val="none" w:sz="0" w:space="0" w:color="auto"/>
          </w:divBdr>
        </w:div>
        <w:div w:id="1679623069">
          <w:marLeft w:val="0"/>
          <w:marRight w:val="0"/>
          <w:marTop w:val="0"/>
          <w:marBottom w:val="0"/>
          <w:divBdr>
            <w:top w:val="none" w:sz="0" w:space="0" w:color="auto"/>
            <w:left w:val="none" w:sz="0" w:space="0" w:color="auto"/>
            <w:bottom w:val="none" w:sz="0" w:space="0" w:color="auto"/>
            <w:right w:val="none" w:sz="0" w:space="0" w:color="auto"/>
          </w:divBdr>
        </w:div>
        <w:div w:id="376203024">
          <w:marLeft w:val="0"/>
          <w:marRight w:val="0"/>
          <w:marTop w:val="0"/>
          <w:marBottom w:val="0"/>
          <w:divBdr>
            <w:top w:val="none" w:sz="0" w:space="0" w:color="auto"/>
            <w:left w:val="none" w:sz="0" w:space="0" w:color="auto"/>
            <w:bottom w:val="none" w:sz="0" w:space="0" w:color="auto"/>
            <w:right w:val="none" w:sz="0" w:space="0" w:color="auto"/>
          </w:divBdr>
        </w:div>
        <w:div w:id="2025552107">
          <w:marLeft w:val="0"/>
          <w:marRight w:val="0"/>
          <w:marTop w:val="0"/>
          <w:marBottom w:val="0"/>
          <w:divBdr>
            <w:top w:val="none" w:sz="0" w:space="0" w:color="auto"/>
            <w:left w:val="none" w:sz="0" w:space="0" w:color="auto"/>
            <w:bottom w:val="none" w:sz="0" w:space="0" w:color="auto"/>
            <w:right w:val="none" w:sz="0" w:space="0" w:color="auto"/>
          </w:divBdr>
        </w:div>
        <w:div w:id="77409262">
          <w:marLeft w:val="0"/>
          <w:marRight w:val="0"/>
          <w:marTop w:val="0"/>
          <w:marBottom w:val="0"/>
          <w:divBdr>
            <w:top w:val="none" w:sz="0" w:space="0" w:color="auto"/>
            <w:left w:val="none" w:sz="0" w:space="0" w:color="auto"/>
            <w:bottom w:val="none" w:sz="0" w:space="0" w:color="auto"/>
            <w:right w:val="none" w:sz="0" w:space="0" w:color="auto"/>
          </w:divBdr>
        </w:div>
        <w:div w:id="1577982195">
          <w:marLeft w:val="0"/>
          <w:marRight w:val="0"/>
          <w:marTop w:val="0"/>
          <w:marBottom w:val="0"/>
          <w:divBdr>
            <w:top w:val="none" w:sz="0" w:space="0" w:color="auto"/>
            <w:left w:val="none" w:sz="0" w:space="0" w:color="auto"/>
            <w:bottom w:val="none" w:sz="0" w:space="0" w:color="auto"/>
            <w:right w:val="none" w:sz="0" w:space="0" w:color="auto"/>
          </w:divBdr>
        </w:div>
        <w:div w:id="1017388220">
          <w:marLeft w:val="0"/>
          <w:marRight w:val="0"/>
          <w:marTop w:val="0"/>
          <w:marBottom w:val="0"/>
          <w:divBdr>
            <w:top w:val="none" w:sz="0" w:space="0" w:color="auto"/>
            <w:left w:val="none" w:sz="0" w:space="0" w:color="auto"/>
            <w:bottom w:val="none" w:sz="0" w:space="0" w:color="auto"/>
            <w:right w:val="none" w:sz="0" w:space="0" w:color="auto"/>
          </w:divBdr>
        </w:div>
        <w:div w:id="1760520755">
          <w:marLeft w:val="0"/>
          <w:marRight w:val="0"/>
          <w:marTop w:val="0"/>
          <w:marBottom w:val="0"/>
          <w:divBdr>
            <w:top w:val="none" w:sz="0" w:space="0" w:color="auto"/>
            <w:left w:val="none" w:sz="0" w:space="0" w:color="auto"/>
            <w:bottom w:val="none" w:sz="0" w:space="0" w:color="auto"/>
            <w:right w:val="none" w:sz="0" w:space="0" w:color="auto"/>
          </w:divBdr>
        </w:div>
        <w:div w:id="1291478232">
          <w:marLeft w:val="0"/>
          <w:marRight w:val="0"/>
          <w:marTop w:val="0"/>
          <w:marBottom w:val="0"/>
          <w:divBdr>
            <w:top w:val="none" w:sz="0" w:space="0" w:color="auto"/>
            <w:left w:val="none" w:sz="0" w:space="0" w:color="auto"/>
            <w:bottom w:val="none" w:sz="0" w:space="0" w:color="auto"/>
            <w:right w:val="none" w:sz="0" w:space="0" w:color="auto"/>
          </w:divBdr>
        </w:div>
        <w:div w:id="1339309152">
          <w:marLeft w:val="0"/>
          <w:marRight w:val="0"/>
          <w:marTop w:val="0"/>
          <w:marBottom w:val="0"/>
          <w:divBdr>
            <w:top w:val="none" w:sz="0" w:space="0" w:color="auto"/>
            <w:left w:val="none" w:sz="0" w:space="0" w:color="auto"/>
            <w:bottom w:val="none" w:sz="0" w:space="0" w:color="auto"/>
            <w:right w:val="none" w:sz="0" w:space="0" w:color="auto"/>
          </w:divBdr>
        </w:div>
        <w:div w:id="1121918458">
          <w:marLeft w:val="0"/>
          <w:marRight w:val="0"/>
          <w:marTop w:val="0"/>
          <w:marBottom w:val="0"/>
          <w:divBdr>
            <w:top w:val="none" w:sz="0" w:space="0" w:color="auto"/>
            <w:left w:val="none" w:sz="0" w:space="0" w:color="auto"/>
            <w:bottom w:val="none" w:sz="0" w:space="0" w:color="auto"/>
            <w:right w:val="none" w:sz="0" w:space="0" w:color="auto"/>
          </w:divBdr>
        </w:div>
        <w:div w:id="2141067318">
          <w:marLeft w:val="0"/>
          <w:marRight w:val="0"/>
          <w:marTop w:val="0"/>
          <w:marBottom w:val="0"/>
          <w:divBdr>
            <w:top w:val="none" w:sz="0" w:space="0" w:color="auto"/>
            <w:left w:val="none" w:sz="0" w:space="0" w:color="auto"/>
            <w:bottom w:val="none" w:sz="0" w:space="0" w:color="auto"/>
            <w:right w:val="none" w:sz="0" w:space="0" w:color="auto"/>
          </w:divBdr>
        </w:div>
        <w:div w:id="1463498251">
          <w:marLeft w:val="0"/>
          <w:marRight w:val="0"/>
          <w:marTop w:val="0"/>
          <w:marBottom w:val="0"/>
          <w:divBdr>
            <w:top w:val="none" w:sz="0" w:space="0" w:color="auto"/>
            <w:left w:val="none" w:sz="0" w:space="0" w:color="auto"/>
            <w:bottom w:val="none" w:sz="0" w:space="0" w:color="auto"/>
            <w:right w:val="none" w:sz="0" w:space="0" w:color="auto"/>
          </w:divBdr>
        </w:div>
        <w:div w:id="1331253716">
          <w:marLeft w:val="0"/>
          <w:marRight w:val="0"/>
          <w:marTop w:val="0"/>
          <w:marBottom w:val="0"/>
          <w:divBdr>
            <w:top w:val="none" w:sz="0" w:space="0" w:color="auto"/>
            <w:left w:val="none" w:sz="0" w:space="0" w:color="auto"/>
            <w:bottom w:val="none" w:sz="0" w:space="0" w:color="auto"/>
            <w:right w:val="none" w:sz="0" w:space="0" w:color="auto"/>
          </w:divBdr>
        </w:div>
        <w:div w:id="1513881897">
          <w:marLeft w:val="0"/>
          <w:marRight w:val="0"/>
          <w:marTop w:val="0"/>
          <w:marBottom w:val="0"/>
          <w:divBdr>
            <w:top w:val="none" w:sz="0" w:space="0" w:color="auto"/>
            <w:left w:val="none" w:sz="0" w:space="0" w:color="auto"/>
            <w:bottom w:val="none" w:sz="0" w:space="0" w:color="auto"/>
            <w:right w:val="none" w:sz="0" w:space="0" w:color="auto"/>
          </w:divBdr>
        </w:div>
        <w:div w:id="221212850">
          <w:marLeft w:val="0"/>
          <w:marRight w:val="0"/>
          <w:marTop w:val="0"/>
          <w:marBottom w:val="0"/>
          <w:divBdr>
            <w:top w:val="none" w:sz="0" w:space="0" w:color="auto"/>
            <w:left w:val="none" w:sz="0" w:space="0" w:color="auto"/>
            <w:bottom w:val="none" w:sz="0" w:space="0" w:color="auto"/>
            <w:right w:val="none" w:sz="0" w:space="0" w:color="auto"/>
          </w:divBdr>
        </w:div>
        <w:div w:id="320088224">
          <w:marLeft w:val="0"/>
          <w:marRight w:val="0"/>
          <w:marTop w:val="0"/>
          <w:marBottom w:val="0"/>
          <w:divBdr>
            <w:top w:val="none" w:sz="0" w:space="0" w:color="auto"/>
            <w:left w:val="none" w:sz="0" w:space="0" w:color="auto"/>
            <w:bottom w:val="none" w:sz="0" w:space="0" w:color="auto"/>
            <w:right w:val="none" w:sz="0" w:space="0" w:color="auto"/>
          </w:divBdr>
        </w:div>
        <w:div w:id="367294988">
          <w:marLeft w:val="0"/>
          <w:marRight w:val="0"/>
          <w:marTop w:val="0"/>
          <w:marBottom w:val="0"/>
          <w:divBdr>
            <w:top w:val="none" w:sz="0" w:space="0" w:color="auto"/>
            <w:left w:val="none" w:sz="0" w:space="0" w:color="auto"/>
            <w:bottom w:val="none" w:sz="0" w:space="0" w:color="auto"/>
            <w:right w:val="none" w:sz="0" w:space="0" w:color="auto"/>
          </w:divBdr>
        </w:div>
        <w:div w:id="1353607352">
          <w:marLeft w:val="0"/>
          <w:marRight w:val="0"/>
          <w:marTop w:val="0"/>
          <w:marBottom w:val="0"/>
          <w:divBdr>
            <w:top w:val="none" w:sz="0" w:space="0" w:color="auto"/>
            <w:left w:val="none" w:sz="0" w:space="0" w:color="auto"/>
            <w:bottom w:val="none" w:sz="0" w:space="0" w:color="auto"/>
            <w:right w:val="none" w:sz="0" w:space="0" w:color="auto"/>
          </w:divBdr>
        </w:div>
        <w:div w:id="199973919">
          <w:marLeft w:val="0"/>
          <w:marRight w:val="0"/>
          <w:marTop w:val="0"/>
          <w:marBottom w:val="0"/>
          <w:divBdr>
            <w:top w:val="none" w:sz="0" w:space="0" w:color="auto"/>
            <w:left w:val="none" w:sz="0" w:space="0" w:color="auto"/>
            <w:bottom w:val="none" w:sz="0" w:space="0" w:color="auto"/>
            <w:right w:val="none" w:sz="0" w:space="0" w:color="auto"/>
          </w:divBdr>
        </w:div>
        <w:div w:id="804472392">
          <w:marLeft w:val="0"/>
          <w:marRight w:val="0"/>
          <w:marTop w:val="0"/>
          <w:marBottom w:val="0"/>
          <w:divBdr>
            <w:top w:val="none" w:sz="0" w:space="0" w:color="auto"/>
            <w:left w:val="none" w:sz="0" w:space="0" w:color="auto"/>
            <w:bottom w:val="none" w:sz="0" w:space="0" w:color="auto"/>
            <w:right w:val="none" w:sz="0" w:space="0" w:color="auto"/>
          </w:divBdr>
        </w:div>
        <w:div w:id="1729762824">
          <w:marLeft w:val="0"/>
          <w:marRight w:val="0"/>
          <w:marTop w:val="0"/>
          <w:marBottom w:val="0"/>
          <w:divBdr>
            <w:top w:val="none" w:sz="0" w:space="0" w:color="auto"/>
            <w:left w:val="none" w:sz="0" w:space="0" w:color="auto"/>
            <w:bottom w:val="none" w:sz="0" w:space="0" w:color="auto"/>
            <w:right w:val="none" w:sz="0" w:space="0" w:color="auto"/>
          </w:divBdr>
        </w:div>
        <w:div w:id="1164935164">
          <w:marLeft w:val="0"/>
          <w:marRight w:val="0"/>
          <w:marTop w:val="0"/>
          <w:marBottom w:val="0"/>
          <w:divBdr>
            <w:top w:val="none" w:sz="0" w:space="0" w:color="auto"/>
            <w:left w:val="none" w:sz="0" w:space="0" w:color="auto"/>
            <w:bottom w:val="none" w:sz="0" w:space="0" w:color="auto"/>
            <w:right w:val="none" w:sz="0" w:space="0" w:color="auto"/>
          </w:divBdr>
        </w:div>
        <w:div w:id="134955833">
          <w:marLeft w:val="0"/>
          <w:marRight w:val="0"/>
          <w:marTop w:val="0"/>
          <w:marBottom w:val="0"/>
          <w:divBdr>
            <w:top w:val="none" w:sz="0" w:space="0" w:color="auto"/>
            <w:left w:val="none" w:sz="0" w:space="0" w:color="auto"/>
            <w:bottom w:val="none" w:sz="0" w:space="0" w:color="auto"/>
            <w:right w:val="none" w:sz="0" w:space="0" w:color="auto"/>
          </w:divBdr>
        </w:div>
        <w:div w:id="1879735342">
          <w:marLeft w:val="0"/>
          <w:marRight w:val="0"/>
          <w:marTop w:val="0"/>
          <w:marBottom w:val="0"/>
          <w:divBdr>
            <w:top w:val="none" w:sz="0" w:space="0" w:color="auto"/>
            <w:left w:val="none" w:sz="0" w:space="0" w:color="auto"/>
            <w:bottom w:val="none" w:sz="0" w:space="0" w:color="auto"/>
            <w:right w:val="none" w:sz="0" w:space="0" w:color="auto"/>
          </w:divBdr>
        </w:div>
        <w:div w:id="745419253">
          <w:marLeft w:val="0"/>
          <w:marRight w:val="0"/>
          <w:marTop w:val="0"/>
          <w:marBottom w:val="0"/>
          <w:divBdr>
            <w:top w:val="none" w:sz="0" w:space="0" w:color="auto"/>
            <w:left w:val="none" w:sz="0" w:space="0" w:color="auto"/>
            <w:bottom w:val="none" w:sz="0" w:space="0" w:color="auto"/>
            <w:right w:val="none" w:sz="0" w:space="0" w:color="auto"/>
          </w:divBdr>
        </w:div>
        <w:div w:id="503016068">
          <w:marLeft w:val="0"/>
          <w:marRight w:val="0"/>
          <w:marTop w:val="0"/>
          <w:marBottom w:val="0"/>
          <w:divBdr>
            <w:top w:val="none" w:sz="0" w:space="0" w:color="auto"/>
            <w:left w:val="none" w:sz="0" w:space="0" w:color="auto"/>
            <w:bottom w:val="none" w:sz="0" w:space="0" w:color="auto"/>
            <w:right w:val="none" w:sz="0" w:space="0" w:color="auto"/>
          </w:divBdr>
        </w:div>
        <w:div w:id="48576381">
          <w:marLeft w:val="0"/>
          <w:marRight w:val="0"/>
          <w:marTop w:val="0"/>
          <w:marBottom w:val="0"/>
          <w:divBdr>
            <w:top w:val="none" w:sz="0" w:space="0" w:color="auto"/>
            <w:left w:val="none" w:sz="0" w:space="0" w:color="auto"/>
            <w:bottom w:val="none" w:sz="0" w:space="0" w:color="auto"/>
            <w:right w:val="none" w:sz="0" w:space="0" w:color="auto"/>
          </w:divBdr>
        </w:div>
        <w:div w:id="1138690889">
          <w:marLeft w:val="0"/>
          <w:marRight w:val="0"/>
          <w:marTop w:val="0"/>
          <w:marBottom w:val="0"/>
          <w:divBdr>
            <w:top w:val="none" w:sz="0" w:space="0" w:color="auto"/>
            <w:left w:val="none" w:sz="0" w:space="0" w:color="auto"/>
            <w:bottom w:val="none" w:sz="0" w:space="0" w:color="auto"/>
            <w:right w:val="none" w:sz="0" w:space="0" w:color="auto"/>
          </w:divBdr>
        </w:div>
        <w:div w:id="1833056458">
          <w:marLeft w:val="0"/>
          <w:marRight w:val="0"/>
          <w:marTop w:val="0"/>
          <w:marBottom w:val="0"/>
          <w:divBdr>
            <w:top w:val="none" w:sz="0" w:space="0" w:color="auto"/>
            <w:left w:val="none" w:sz="0" w:space="0" w:color="auto"/>
            <w:bottom w:val="none" w:sz="0" w:space="0" w:color="auto"/>
            <w:right w:val="none" w:sz="0" w:space="0" w:color="auto"/>
          </w:divBdr>
        </w:div>
        <w:div w:id="790898091">
          <w:marLeft w:val="0"/>
          <w:marRight w:val="0"/>
          <w:marTop w:val="0"/>
          <w:marBottom w:val="0"/>
          <w:divBdr>
            <w:top w:val="none" w:sz="0" w:space="0" w:color="auto"/>
            <w:left w:val="none" w:sz="0" w:space="0" w:color="auto"/>
            <w:bottom w:val="none" w:sz="0" w:space="0" w:color="auto"/>
            <w:right w:val="none" w:sz="0" w:space="0" w:color="auto"/>
          </w:divBdr>
        </w:div>
        <w:div w:id="368847919">
          <w:marLeft w:val="0"/>
          <w:marRight w:val="0"/>
          <w:marTop w:val="0"/>
          <w:marBottom w:val="0"/>
          <w:divBdr>
            <w:top w:val="none" w:sz="0" w:space="0" w:color="auto"/>
            <w:left w:val="none" w:sz="0" w:space="0" w:color="auto"/>
            <w:bottom w:val="none" w:sz="0" w:space="0" w:color="auto"/>
            <w:right w:val="none" w:sz="0" w:space="0" w:color="auto"/>
          </w:divBdr>
        </w:div>
        <w:div w:id="257374005">
          <w:marLeft w:val="0"/>
          <w:marRight w:val="0"/>
          <w:marTop w:val="0"/>
          <w:marBottom w:val="0"/>
          <w:divBdr>
            <w:top w:val="none" w:sz="0" w:space="0" w:color="auto"/>
            <w:left w:val="none" w:sz="0" w:space="0" w:color="auto"/>
            <w:bottom w:val="none" w:sz="0" w:space="0" w:color="auto"/>
            <w:right w:val="none" w:sz="0" w:space="0" w:color="auto"/>
          </w:divBdr>
        </w:div>
        <w:div w:id="1951352030">
          <w:marLeft w:val="0"/>
          <w:marRight w:val="0"/>
          <w:marTop w:val="0"/>
          <w:marBottom w:val="0"/>
          <w:divBdr>
            <w:top w:val="none" w:sz="0" w:space="0" w:color="auto"/>
            <w:left w:val="none" w:sz="0" w:space="0" w:color="auto"/>
            <w:bottom w:val="none" w:sz="0" w:space="0" w:color="auto"/>
            <w:right w:val="none" w:sz="0" w:space="0" w:color="auto"/>
          </w:divBdr>
        </w:div>
        <w:div w:id="174924773">
          <w:marLeft w:val="0"/>
          <w:marRight w:val="0"/>
          <w:marTop w:val="0"/>
          <w:marBottom w:val="0"/>
          <w:divBdr>
            <w:top w:val="none" w:sz="0" w:space="0" w:color="auto"/>
            <w:left w:val="none" w:sz="0" w:space="0" w:color="auto"/>
            <w:bottom w:val="none" w:sz="0" w:space="0" w:color="auto"/>
            <w:right w:val="none" w:sz="0" w:space="0" w:color="auto"/>
          </w:divBdr>
        </w:div>
        <w:div w:id="494612135">
          <w:marLeft w:val="0"/>
          <w:marRight w:val="0"/>
          <w:marTop w:val="0"/>
          <w:marBottom w:val="0"/>
          <w:divBdr>
            <w:top w:val="none" w:sz="0" w:space="0" w:color="auto"/>
            <w:left w:val="none" w:sz="0" w:space="0" w:color="auto"/>
            <w:bottom w:val="none" w:sz="0" w:space="0" w:color="auto"/>
            <w:right w:val="none" w:sz="0" w:space="0" w:color="auto"/>
          </w:divBdr>
        </w:div>
        <w:div w:id="1117675307">
          <w:marLeft w:val="0"/>
          <w:marRight w:val="0"/>
          <w:marTop w:val="0"/>
          <w:marBottom w:val="0"/>
          <w:divBdr>
            <w:top w:val="none" w:sz="0" w:space="0" w:color="auto"/>
            <w:left w:val="none" w:sz="0" w:space="0" w:color="auto"/>
            <w:bottom w:val="none" w:sz="0" w:space="0" w:color="auto"/>
            <w:right w:val="none" w:sz="0" w:space="0" w:color="auto"/>
          </w:divBdr>
        </w:div>
        <w:div w:id="357852271">
          <w:marLeft w:val="0"/>
          <w:marRight w:val="0"/>
          <w:marTop w:val="0"/>
          <w:marBottom w:val="0"/>
          <w:divBdr>
            <w:top w:val="none" w:sz="0" w:space="0" w:color="auto"/>
            <w:left w:val="none" w:sz="0" w:space="0" w:color="auto"/>
            <w:bottom w:val="none" w:sz="0" w:space="0" w:color="auto"/>
            <w:right w:val="none" w:sz="0" w:space="0" w:color="auto"/>
          </w:divBdr>
        </w:div>
        <w:div w:id="495998114">
          <w:marLeft w:val="0"/>
          <w:marRight w:val="0"/>
          <w:marTop w:val="0"/>
          <w:marBottom w:val="0"/>
          <w:divBdr>
            <w:top w:val="none" w:sz="0" w:space="0" w:color="auto"/>
            <w:left w:val="none" w:sz="0" w:space="0" w:color="auto"/>
            <w:bottom w:val="none" w:sz="0" w:space="0" w:color="auto"/>
            <w:right w:val="none" w:sz="0" w:space="0" w:color="auto"/>
          </w:divBdr>
        </w:div>
        <w:div w:id="1539467586">
          <w:marLeft w:val="0"/>
          <w:marRight w:val="0"/>
          <w:marTop w:val="0"/>
          <w:marBottom w:val="0"/>
          <w:divBdr>
            <w:top w:val="none" w:sz="0" w:space="0" w:color="auto"/>
            <w:left w:val="none" w:sz="0" w:space="0" w:color="auto"/>
            <w:bottom w:val="none" w:sz="0" w:space="0" w:color="auto"/>
            <w:right w:val="none" w:sz="0" w:space="0" w:color="auto"/>
          </w:divBdr>
        </w:div>
        <w:div w:id="771897176">
          <w:marLeft w:val="0"/>
          <w:marRight w:val="0"/>
          <w:marTop w:val="0"/>
          <w:marBottom w:val="0"/>
          <w:divBdr>
            <w:top w:val="none" w:sz="0" w:space="0" w:color="auto"/>
            <w:left w:val="none" w:sz="0" w:space="0" w:color="auto"/>
            <w:bottom w:val="none" w:sz="0" w:space="0" w:color="auto"/>
            <w:right w:val="none" w:sz="0" w:space="0" w:color="auto"/>
          </w:divBdr>
        </w:div>
        <w:div w:id="881602309">
          <w:marLeft w:val="0"/>
          <w:marRight w:val="0"/>
          <w:marTop w:val="0"/>
          <w:marBottom w:val="0"/>
          <w:divBdr>
            <w:top w:val="none" w:sz="0" w:space="0" w:color="auto"/>
            <w:left w:val="none" w:sz="0" w:space="0" w:color="auto"/>
            <w:bottom w:val="none" w:sz="0" w:space="0" w:color="auto"/>
            <w:right w:val="none" w:sz="0" w:space="0" w:color="auto"/>
          </w:divBdr>
        </w:div>
        <w:div w:id="2068725133">
          <w:marLeft w:val="0"/>
          <w:marRight w:val="0"/>
          <w:marTop w:val="0"/>
          <w:marBottom w:val="0"/>
          <w:divBdr>
            <w:top w:val="none" w:sz="0" w:space="0" w:color="auto"/>
            <w:left w:val="none" w:sz="0" w:space="0" w:color="auto"/>
            <w:bottom w:val="none" w:sz="0" w:space="0" w:color="auto"/>
            <w:right w:val="none" w:sz="0" w:space="0" w:color="auto"/>
          </w:divBdr>
        </w:div>
        <w:div w:id="1484858201">
          <w:marLeft w:val="0"/>
          <w:marRight w:val="0"/>
          <w:marTop w:val="0"/>
          <w:marBottom w:val="0"/>
          <w:divBdr>
            <w:top w:val="none" w:sz="0" w:space="0" w:color="auto"/>
            <w:left w:val="none" w:sz="0" w:space="0" w:color="auto"/>
            <w:bottom w:val="none" w:sz="0" w:space="0" w:color="auto"/>
            <w:right w:val="none" w:sz="0" w:space="0" w:color="auto"/>
          </w:divBdr>
        </w:div>
        <w:div w:id="817498877">
          <w:marLeft w:val="0"/>
          <w:marRight w:val="0"/>
          <w:marTop w:val="0"/>
          <w:marBottom w:val="0"/>
          <w:divBdr>
            <w:top w:val="none" w:sz="0" w:space="0" w:color="auto"/>
            <w:left w:val="none" w:sz="0" w:space="0" w:color="auto"/>
            <w:bottom w:val="none" w:sz="0" w:space="0" w:color="auto"/>
            <w:right w:val="none" w:sz="0" w:space="0" w:color="auto"/>
          </w:divBdr>
        </w:div>
        <w:div w:id="126363219">
          <w:marLeft w:val="0"/>
          <w:marRight w:val="0"/>
          <w:marTop w:val="0"/>
          <w:marBottom w:val="0"/>
          <w:divBdr>
            <w:top w:val="none" w:sz="0" w:space="0" w:color="auto"/>
            <w:left w:val="none" w:sz="0" w:space="0" w:color="auto"/>
            <w:bottom w:val="none" w:sz="0" w:space="0" w:color="auto"/>
            <w:right w:val="none" w:sz="0" w:space="0" w:color="auto"/>
          </w:divBdr>
        </w:div>
        <w:div w:id="1549604041">
          <w:marLeft w:val="0"/>
          <w:marRight w:val="0"/>
          <w:marTop w:val="0"/>
          <w:marBottom w:val="0"/>
          <w:divBdr>
            <w:top w:val="none" w:sz="0" w:space="0" w:color="auto"/>
            <w:left w:val="none" w:sz="0" w:space="0" w:color="auto"/>
            <w:bottom w:val="none" w:sz="0" w:space="0" w:color="auto"/>
            <w:right w:val="none" w:sz="0" w:space="0" w:color="auto"/>
          </w:divBdr>
        </w:div>
        <w:div w:id="1590701405">
          <w:marLeft w:val="0"/>
          <w:marRight w:val="0"/>
          <w:marTop w:val="0"/>
          <w:marBottom w:val="0"/>
          <w:divBdr>
            <w:top w:val="none" w:sz="0" w:space="0" w:color="auto"/>
            <w:left w:val="none" w:sz="0" w:space="0" w:color="auto"/>
            <w:bottom w:val="none" w:sz="0" w:space="0" w:color="auto"/>
            <w:right w:val="none" w:sz="0" w:space="0" w:color="auto"/>
          </w:divBdr>
        </w:div>
        <w:div w:id="1748452655">
          <w:marLeft w:val="0"/>
          <w:marRight w:val="0"/>
          <w:marTop w:val="0"/>
          <w:marBottom w:val="0"/>
          <w:divBdr>
            <w:top w:val="none" w:sz="0" w:space="0" w:color="auto"/>
            <w:left w:val="none" w:sz="0" w:space="0" w:color="auto"/>
            <w:bottom w:val="none" w:sz="0" w:space="0" w:color="auto"/>
            <w:right w:val="none" w:sz="0" w:space="0" w:color="auto"/>
          </w:divBdr>
        </w:div>
        <w:div w:id="857623151">
          <w:marLeft w:val="0"/>
          <w:marRight w:val="0"/>
          <w:marTop w:val="0"/>
          <w:marBottom w:val="0"/>
          <w:divBdr>
            <w:top w:val="none" w:sz="0" w:space="0" w:color="auto"/>
            <w:left w:val="none" w:sz="0" w:space="0" w:color="auto"/>
            <w:bottom w:val="none" w:sz="0" w:space="0" w:color="auto"/>
            <w:right w:val="none" w:sz="0" w:space="0" w:color="auto"/>
          </w:divBdr>
        </w:div>
        <w:div w:id="602105942">
          <w:marLeft w:val="0"/>
          <w:marRight w:val="0"/>
          <w:marTop w:val="0"/>
          <w:marBottom w:val="0"/>
          <w:divBdr>
            <w:top w:val="none" w:sz="0" w:space="0" w:color="auto"/>
            <w:left w:val="none" w:sz="0" w:space="0" w:color="auto"/>
            <w:bottom w:val="none" w:sz="0" w:space="0" w:color="auto"/>
            <w:right w:val="none" w:sz="0" w:space="0" w:color="auto"/>
          </w:divBdr>
        </w:div>
        <w:div w:id="1524518395">
          <w:marLeft w:val="0"/>
          <w:marRight w:val="0"/>
          <w:marTop w:val="0"/>
          <w:marBottom w:val="0"/>
          <w:divBdr>
            <w:top w:val="none" w:sz="0" w:space="0" w:color="auto"/>
            <w:left w:val="none" w:sz="0" w:space="0" w:color="auto"/>
            <w:bottom w:val="none" w:sz="0" w:space="0" w:color="auto"/>
            <w:right w:val="none" w:sz="0" w:space="0" w:color="auto"/>
          </w:divBdr>
        </w:div>
        <w:div w:id="879703518">
          <w:marLeft w:val="0"/>
          <w:marRight w:val="0"/>
          <w:marTop w:val="0"/>
          <w:marBottom w:val="0"/>
          <w:divBdr>
            <w:top w:val="none" w:sz="0" w:space="0" w:color="auto"/>
            <w:left w:val="none" w:sz="0" w:space="0" w:color="auto"/>
            <w:bottom w:val="none" w:sz="0" w:space="0" w:color="auto"/>
            <w:right w:val="none" w:sz="0" w:space="0" w:color="auto"/>
          </w:divBdr>
        </w:div>
        <w:div w:id="452556637">
          <w:marLeft w:val="0"/>
          <w:marRight w:val="0"/>
          <w:marTop w:val="0"/>
          <w:marBottom w:val="0"/>
          <w:divBdr>
            <w:top w:val="none" w:sz="0" w:space="0" w:color="auto"/>
            <w:left w:val="none" w:sz="0" w:space="0" w:color="auto"/>
            <w:bottom w:val="none" w:sz="0" w:space="0" w:color="auto"/>
            <w:right w:val="none" w:sz="0" w:space="0" w:color="auto"/>
          </w:divBdr>
        </w:div>
        <w:div w:id="1338115109">
          <w:marLeft w:val="0"/>
          <w:marRight w:val="0"/>
          <w:marTop w:val="0"/>
          <w:marBottom w:val="0"/>
          <w:divBdr>
            <w:top w:val="none" w:sz="0" w:space="0" w:color="auto"/>
            <w:left w:val="none" w:sz="0" w:space="0" w:color="auto"/>
            <w:bottom w:val="none" w:sz="0" w:space="0" w:color="auto"/>
            <w:right w:val="none" w:sz="0" w:space="0" w:color="auto"/>
          </w:divBdr>
        </w:div>
        <w:div w:id="2098087391">
          <w:marLeft w:val="0"/>
          <w:marRight w:val="0"/>
          <w:marTop w:val="0"/>
          <w:marBottom w:val="0"/>
          <w:divBdr>
            <w:top w:val="none" w:sz="0" w:space="0" w:color="auto"/>
            <w:left w:val="none" w:sz="0" w:space="0" w:color="auto"/>
            <w:bottom w:val="none" w:sz="0" w:space="0" w:color="auto"/>
            <w:right w:val="none" w:sz="0" w:space="0" w:color="auto"/>
          </w:divBdr>
        </w:div>
        <w:div w:id="551580287">
          <w:marLeft w:val="0"/>
          <w:marRight w:val="0"/>
          <w:marTop w:val="0"/>
          <w:marBottom w:val="0"/>
          <w:divBdr>
            <w:top w:val="none" w:sz="0" w:space="0" w:color="auto"/>
            <w:left w:val="none" w:sz="0" w:space="0" w:color="auto"/>
            <w:bottom w:val="none" w:sz="0" w:space="0" w:color="auto"/>
            <w:right w:val="none" w:sz="0" w:space="0" w:color="auto"/>
          </w:divBdr>
        </w:div>
        <w:div w:id="349837157">
          <w:marLeft w:val="0"/>
          <w:marRight w:val="0"/>
          <w:marTop w:val="0"/>
          <w:marBottom w:val="0"/>
          <w:divBdr>
            <w:top w:val="none" w:sz="0" w:space="0" w:color="auto"/>
            <w:left w:val="none" w:sz="0" w:space="0" w:color="auto"/>
            <w:bottom w:val="none" w:sz="0" w:space="0" w:color="auto"/>
            <w:right w:val="none" w:sz="0" w:space="0" w:color="auto"/>
          </w:divBdr>
        </w:div>
        <w:div w:id="8914463">
          <w:marLeft w:val="0"/>
          <w:marRight w:val="0"/>
          <w:marTop w:val="0"/>
          <w:marBottom w:val="0"/>
          <w:divBdr>
            <w:top w:val="none" w:sz="0" w:space="0" w:color="auto"/>
            <w:left w:val="none" w:sz="0" w:space="0" w:color="auto"/>
            <w:bottom w:val="none" w:sz="0" w:space="0" w:color="auto"/>
            <w:right w:val="none" w:sz="0" w:space="0" w:color="auto"/>
          </w:divBdr>
        </w:div>
        <w:div w:id="1704012036">
          <w:marLeft w:val="0"/>
          <w:marRight w:val="0"/>
          <w:marTop w:val="0"/>
          <w:marBottom w:val="0"/>
          <w:divBdr>
            <w:top w:val="none" w:sz="0" w:space="0" w:color="auto"/>
            <w:left w:val="none" w:sz="0" w:space="0" w:color="auto"/>
            <w:bottom w:val="none" w:sz="0" w:space="0" w:color="auto"/>
            <w:right w:val="none" w:sz="0" w:space="0" w:color="auto"/>
          </w:divBdr>
        </w:div>
        <w:div w:id="58464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gov.uk%2Fexport-health-certificates%2Fexport-in-vivo-derived-bovine-embryos-to-the-european-union-certificate-8203&amp;data=04%7C01%7CJohnBurns%40worldhorsewelfare.org%7Cbeb79ab334ad4045b8cb08d9d6837229%7C5b5250c2e95b4bf9aa8fda8720bc78cc%7C1%7C0%7C637776682315932755%7CUnknown%7CTWFpbGZsb3d8eyJWIjoiMC4wLjAwMDAiLCJQIjoiV2luMzIiLCJBTiI6Ik1haWwiLCJXVCI6Mn0%3D%7C3000&amp;sdata=suBGEWd8rrlL6uVxu2xTwr2u4pbja1FvaCYgvPx0IJQ%3D&amp;reserved=0" TargetMode="External"/><Relationship Id="rId18" Type="http://schemas.openxmlformats.org/officeDocument/2006/relationships/hyperlink" Target="https://gbr01.safelinks.protection.outlook.com/?url=https%3A%2F%2Fwww.gov.uk%2Fexport-health-certificates%2Fexport-bovine-semen-from-a-collection-centre-to-the-european-union-certificate-8212&amp;data=04%7C01%7CJohnBurns%40worldhorsewelfare.org%7Cbeb79ab334ad4045b8cb08d9d6837229%7C5b5250c2e95b4bf9aa8fda8720bc78cc%7C1%7C0%7C637776682315932755%7CUnknown%7CTWFpbGZsb3d8eyJWIjoiMC4wLjAwMDAiLCJQIjoiV2luMzIiLCJBTiI6Ik1haWwiLCJXVCI6Mn0%3D%7C3000&amp;sdata=idwbAcJwbPpwf%2FySYHz8pPGFFph%2FIgsRzkcBQxEloKc%3D&amp;reserved=0" TargetMode="External"/><Relationship Id="rId26" Type="http://schemas.openxmlformats.org/officeDocument/2006/relationships/hyperlink" Target="https://gbr01.safelinks.protection.outlook.com/?url=https%3A%2F%2Fwww.gov.uk%2Fexport-health-certificates%2Fovine-and-caprine-animals-not-intended-for-slaughter-to-the-european-union-and-northern-ireland-certificate-8448&amp;data=04%7C01%7CJohnBurns%40worldhorsewelfare.org%7Cbeb79ab334ad4045b8cb08d9d6837229%7C5b5250c2e95b4bf9aa8fda8720bc78cc%7C1%7C0%7C637776682315932755%7CUnknown%7CTWFpbGZsb3d8eyJWIjoiMC4wLjAwMDAiLCJQIjoiV2luMzIiLCJBTiI6Ik1haWwiLCJXVCI6Mn0%3D%7C3000&amp;sdata=RcPz10wYSJ%2FfOIsPpa9NnyVKguYnys4%2BKgRLAMCFSt8%3D&amp;reserved=0" TargetMode="External"/><Relationship Id="rId3" Type="http://schemas.openxmlformats.org/officeDocument/2006/relationships/webSettings" Target="webSettings.xml"/><Relationship Id="rId21" Type="http://schemas.openxmlformats.org/officeDocument/2006/relationships/hyperlink" Target="https://gbr01.safelinks.protection.outlook.com/?url=https%3A%2F%2Fwww.gov.uk%2Fexport-health-certificates%2Fexport-meat-preparations-to-the-european-union-certificate-8257&amp;data=04%7C01%7CJohnBurns%40worldhorsewelfare.org%7Cbeb79ab334ad4045b8cb08d9d6837229%7C5b5250c2e95b4bf9aa8fda8720bc78cc%7C1%7C0%7C637776682315932755%7CUnknown%7CTWFpbGZsb3d8eyJWIjoiMC4wLjAwMDAiLCJQIjoiV2luMzIiLCJBTiI6Ik1haWwiLCJXVCI6Mn0%3D%7C3000&amp;sdata=k3cqDXm%2B4y8lPLLFK5CzFuBlfjKIc9Puynl6y4cQnSA%3D&amp;reserved=0" TargetMode="External"/><Relationship Id="rId7" Type="http://schemas.openxmlformats.org/officeDocument/2006/relationships/hyperlink" Target="https://gbr01.safelinks.protection.outlook.com/?url=https%3A%2F%2Fwww.gov.uk%2Fexport-health-certificates%2Fraw-milk-for-human-consumption-in-the-european-union-and-northern-ireland-before-being-used-for-human-consumption-certificate-8356&amp;data=04%7C01%7CJohnBurns%40worldhorsewelfare.org%7Cbeb79ab334ad4045b8cb08d9d6837229%7C5b5250c2e95b4bf9aa8fda8720bc78cc%7C1%7C0%7C637776682315776538%7CUnknown%7CTWFpbGZsb3d8eyJWIjoiMC4wLjAwMDAiLCJQIjoiV2luMzIiLCJBTiI6Ik1haWwiLCJXVCI6Mn0%3D%7C3000&amp;sdata=iNYOE0VZ8l%2FiIcOcVP2COeC8inEn4egVd1SCxun%2Bsmw%3D&amp;reserved=0" TargetMode="External"/><Relationship Id="rId12" Type="http://schemas.openxmlformats.org/officeDocument/2006/relationships/hyperlink" Target="https://gbr01.safelinks.protection.outlook.com/?url=https%3A%2F%2Fwww.gov.uk%2Fexport-health-certificates%2Fexport-in-vitro-produced-bovine-embryos-using-semen-from-approved-centres-to-the-european-union-certificate-8202&amp;data=04%7C01%7CJohnBurns%40worldhorsewelfare.org%7Cbeb79ab334ad4045b8cb08d9d6837229%7C5b5250c2e95b4bf9aa8fda8720bc78cc%7C1%7C0%7C637776682315932755%7CUnknown%7CTWFpbGZsb3d8eyJWIjoiMC4wLjAwMDAiLCJQIjoiV2luMzIiLCJBTiI6Ik1haWwiLCJXVCI6Mn0%3D%7C3000&amp;sdata=9GYGeCjjZYncjv1%2FAfF0qDCPOK1GVf38XD%2BIpDGVeGc%3D&amp;reserved=0" TargetMode="External"/><Relationship Id="rId17" Type="http://schemas.openxmlformats.org/officeDocument/2006/relationships/hyperlink" Target="https://gbr01.safelinks.protection.outlook.com/?url=https%3A%2F%2Fwww.gov.uk%2Fexport-health-certificates%2Fexport-bovine-semen-from-a-storage-centre-to-the-european-union-certificate-8211&amp;data=04%7C01%7CJohnBurns%40worldhorsewelfare.org%7Cbeb79ab334ad4045b8cb08d9d6837229%7C5b5250c2e95b4bf9aa8fda8720bc78cc%7C1%7C0%7C637776682315932755%7CUnknown%7CTWFpbGZsb3d8eyJWIjoiMC4wLjAwMDAiLCJQIjoiV2luMzIiLCJBTiI6Ik1haWwiLCJXVCI6Mn0%3D%7C3000&amp;sdata=hQr%2FPWhwXf4e2eqk2Epw3JZeOCMNa2vmqLUIeAYt1QU%3D&amp;reserved=0" TargetMode="External"/><Relationship Id="rId25" Type="http://schemas.openxmlformats.org/officeDocument/2006/relationships/hyperlink" Target="https://gbr01.safelinks.protection.outlook.com/?url=https%3A%2F%2Fwww.gov.uk%2Fexport-health-certificates%2Fbovine-animals-intended-for-slaughter-to-the-european-union-and-northern-ireland-certificate-8447&amp;data=04%7C01%7CJohnBurns%40worldhorsewelfare.org%7Cbeb79ab334ad4045b8cb08d9d6837229%7C5b5250c2e95b4bf9aa8fda8720bc78cc%7C1%7C0%7C637776682315932755%7CUnknown%7CTWFpbGZsb3d8eyJWIjoiMC4wLjAwMDAiLCJQIjoiV2luMzIiLCJBTiI6Ik1haWwiLCJXVCI6Mn0%3D%7C3000&amp;sdata=bVXzTPP969QQoVDxk8uP87grDkbpitZkl%2ByJT1cO6Mw%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gbr01.safelinks.protection.outlook.com/?url=https%3A%2F%2Fwww.gov.uk%2Fexport-health-certificates%2Fexport-ovine-and-caprine-semen-from-a-storage-centre-to-the-european-union-certificate-8210&amp;data=04%7C01%7CJohnBurns%40worldhorsewelfare.org%7Cbeb79ab334ad4045b8cb08d9d6837229%7C5b5250c2e95b4bf9aa8fda8720bc78cc%7C1%7C0%7C637776682315932755%7CUnknown%7CTWFpbGZsb3d8eyJWIjoiMC4wLjAwMDAiLCJQIjoiV2luMzIiLCJBTiI6Ik1haWwiLCJXVCI6Mn0%3D%7C3000&amp;sdata=80VXDNZ109g4vp74HB9FMKf33CqVhz8KPR5kfV54ZP4%3D&amp;reserved=0" TargetMode="External"/><Relationship Id="rId20" Type="http://schemas.openxmlformats.org/officeDocument/2006/relationships/hyperlink" Target="https://gbr01.safelinks.protection.outlook.com/?url=https%3A%2F%2Fwww.gov.uk%2Fexport-health-certificates%2Fexport-meat-preparations-intended-for-transit-through-or-storage-in-the-european-union-certificate-8256&amp;data=04%7C01%7CJohnBurns%40worldhorsewelfare.org%7Cbeb79ab334ad4045b8cb08d9d6837229%7C5b5250c2e95b4bf9aa8fda8720bc78cc%7C1%7C0%7C637776682315932755%7CUnknown%7CTWFpbGZsb3d8eyJWIjoiMC4wLjAwMDAiLCJQIjoiV2luMzIiLCJBTiI6Ik1haWwiLCJXVCI6Mn0%3D%7C3000&amp;sdata=lyCvvOnpazJjXbvyE%2FBDwfACr9IKDG%2FK8iePWcLeDq4%3D&amp;reserved=0" TargetMode="External"/><Relationship Id="rId29" Type="http://schemas.openxmlformats.org/officeDocument/2006/relationships/hyperlink" Target="https://gbr01.safelinks.protection.outlook.com/?url=https%3A%2F%2Fwww.gov.uk%2Fexport-health-certificates%2Fexport-shelf-stable-composite-products-to-the-european-union-and-northern-ireland-importer-declaration-8352&amp;data=04%7C01%7CJohnBurns%40worldhorsewelfare.org%7Cbeb79ab334ad4045b8cb08d9d6837229%7C5b5250c2e95b4bf9aa8fda8720bc78cc%7C1%7C0%7C637776682315932755%7CUnknown%7CTWFpbGZsb3d8eyJWIjoiMC4wLjAwMDAiLCJQIjoiV2luMzIiLCJBTiI6Ik1haWwiLCJXVCI6Mn0%3D%7C3000&amp;sdata=Y3vmkunCVBK9vrLL%2F6fVAW%2BmiPZwly3suKKixLL%2Fzxg%3D&amp;reserved=0" TargetMode="External"/><Relationship Id="rId1" Type="http://schemas.openxmlformats.org/officeDocument/2006/relationships/styles" Target="styles.xml"/><Relationship Id="rId6" Type="http://schemas.openxmlformats.org/officeDocument/2006/relationships/hyperlink" Target="https://gbr01.safelinks.protection.outlook.com/?url=https%3A%2F%2Fwww.gov.uk%2Fexport-health-certificates%2Fexport-of-dairy-products-made-from-raw-milk-for-human-consumption-to-the-european-union-certificate-8287&amp;data=04%7C01%7CJohnBurns%40worldhorsewelfare.org%7Cbeb79ab334ad4045b8cb08d9d6837229%7C5b5250c2e95b4bf9aa8fda8720bc78cc%7C1%7C0%7C637776682315776538%7CUnknown%7CTWFpbGZsb3d8eyJWIjoiMC4wLjAwMDAiLCJQIjoiV2luMzIiLCJBTiI6Ik1haWwiLCJXVCI6Mn0%3D%7C3000&amp;sdata=gpi3ChE5BuhmB0VIMzzYr8Ul%2FBLmwK6kMxhhlyvbEMI%3D&amp;reserved=0" TargetMode="External"/><Relationship Id="rId11" Type="http://schemas.openxmlformats.org/officeDocument/2006/relationships/hyperlink" Target="https://gbr01.safelinks.protection.outlook.com/?url=https%3A%2F%2Fwww.gov.uk%2Fexport-health-certificates%2Fexport-in-vitro-produced-bovine-embyos-to-the-european-union-certificate-8201&amp;data=04%7C01%7CJohnBurns%40worldhorsewelfare.org%7Cbeb79ab334ad4045b8cb08d9d6837229%7C5b5250c2e95b4bf9aa8fda8720bc78cc%7C1%7C0%7C637776682315932755%7CUnknown%7CTWFpbGZsb3d8eyJWIjoiMC4wLjAwMDAiLCJQIjoiV2luMzIiLCJBTiI6Ik1haWwiLCJXVCI6Mn0%3D%7C3000&amp;sdata=RwFZGwJnoVmCC2eRrU9q%2FT0EOKbGeNdaCaLCkVoTAus%3D&amp;reserved=0" TargetMode="External"/><Relationship Id="rId24" Type="http://schemas.openxmlformats.org/officeDocument/2006/relationships/hyperlink" Target="https://gbr01.safelinks.protection.outlook.com/?url=https%3A%2F%2Fwww.gov.uk%2Fexport-health-certificates%2Fdomestic-bovine-animals-intended-for-breeding-or-production-to-the-european-union-and-northern-ireland-certificate-8446&amp;data=04%7C01%7CJohnBurns%40worldhorsewelfare.org%7Cbeb79ab334ad4045b8cb08d9d6837229%7C5b5250c2e95b4bf9aa8fda8720bc78cc%7C1%7C0%7C637776682315932755%7CUnknown%7CTWFpbGZsb3d8eyJWIjoiMC4wLjAwMDAiLCJQIjoiV2luMzIiLCJBTiI6Ik1haWwiLCJXVCI6Mn0%3D%7C3000&amp;sdata=6p%2BLaaakvDG9w%2Bz4Fz0dJ%2BAUnnBZjEMCjncg1AS4%2FUo%3D&amp;reserved=0" TargetMode="External"/><Relationship Id="rId32" Type="http://schemas.openxmlformats.org/officeDocument/2006/relationships/fontTable" Target="fontTable.xml"/><Relationship Id="rId5" Type="http://schemas.openxmlformats.org/officeDocument/2006/relationships/hyperlink" Target="https://gbr01.safelinks.protection.outlook.com/?url=https%3A%2F%2Fwww.gov.uk%2Fexport-health-certificates%2Fdairy-products-intended-for-human-consumption-that-are-required-to-undergo-a-pasteurisation-treatment-to-the-european-union-and-northern-ireland-certificate-8354&amp;data=04%7C01%7CJohnBurns%40worldhorsewelfare.org%7Cbeb79ab334ad4045b8cb08d9d6837229%7C5b5250c2e95b4bf9aa8fda8720bc78cc%7C1%7C0%7C637776682315776538%7CUnknown%7CTWFpbGZsb3d8eyJWIjoiMC4wLjAwMDAiLCJQIjoiV2luMzIiLCJBTiI6Ik1haWwiLCJXVCI6Mn0%3D%7C3000&amp;sdata=ug9bD5%2Fjf%2Fbuse1JC75M7DwqvHxdeJmFP0mEK4%2B6FFE%3D&amp;reserved=0" TargetMode="External"/><Relationship Id="rId15" Type="http://schemas.openxmlformats.org/officeDocument/2006/relationships/hyperlink" Target="https://gbr01.safelinks.protection.outlook.com/?url=https%3A%2F%2Fwww.gov.uk%2Fexport-health-certificates%2Fexport-ovine-and-caprine-semen-from-a-collection-centre-to-the-european-union-certificate-8209&amp;data=04%7C01%7CJohnBurns%40worldhorsewelfare.org%7Cbeb79ab334ad4045b8cb08d9d6837229%7C5b5250c2e95b4bf9aa8fda8720bc78cc%7C1%7C0%7C637776682315932755%7CUnknown%7CTWFpbGZsb3d8eyJWIjoiMC4wLjAwMDAiLCJQIjoiV2luMzIiLCJBTiI6Ik1haWwiLCJXVCI6Mn0%3D%7C3000&amp;sdata=vpYuVTo%2FbxXkRYKRoZbsZWKYtnT3lS0Z4VChr4u79Rs%3D&amp;reserved=0" TargetMode="External"/><Relationship Id="rId23" Type="http://schemas.openxmlformats.org/officeDocument/2006/relationships/hyperlink" Target="https://gbr01.safelinks.protection.outlook.com/?url=https%3A%2F%2Fwww.gov.uk%2Fexport-health-certificates%2Fexport-certain-meat-products-and-treated-stomachs-bladders-and-intestines-for-transit-through-or-storage-in-the-european-union-certificate-8255&amp;data=04%7C01%7CJohnBurns%40worldhorsewelfare.org%7Cbeb79ab334ad4045b8cb08d9d6837229%7C5b5250c2e95b4bf9aa8fda8720bc78cc%7C1%7C0%7C637776682315932755%7CUnknown%7CTWFpbGZsb3d8eyJWIjoiMC4wLjAwMDAiLCJQIjoiV2luMzIiLCJBTiI6Ik1haWwiLCJXVCI6Mn0%3D%7C3000&amp;sdata=dmBvy16yAIiVwPe6CEWDbabkfIEHoeYmaDqaowUYe3w%3D&amp;reserved=0" TargetMode="External"/><Relationship Id="rId28" Type="http://schemas.openxmlformats.org/officeDocument/2006/relationships/hyperlink" Target="https://gbr01.safelinks.protection.outlook.com/?url=https%3A%2F%2Fwww.gov.uk%2Fexport-health-certificates%2Fcamelid-and-cervid-animals-to-the-european-union-and-northern-ireland-certificate-8452&amp;data=04%7C01%7CJohnBurns%40worldhorsewelfare.org%7Cbeb79ab334ad4045b8cb08d9d6837229%7C5b5250c2e95b4bf9aa8fda8720bc78cc%7C1%7C0%7C637776682315932755%7CUnknown%7CTWFpbGZsb3d8eyJWIjoiMC4wLjAwMDAiLCJQIjoiV2luMzIiLCJBTiI6Ik1haWwiLCJXVCI6Mn0%3D%7C3000&amp;sdata=9r1E0T1C0nmY98Hb1J76C9%2BrK%2BjTpLeThWJ9cn5NfIM%3D&amp;reserved=0" TargetMode="External"/><Relationship Id="rId10" Type="http://schemas.openxmlformats.org/officeDocument/2006/relationships/hyperlink" Target="https://gbr01.safelinks.protection.outlook.com/?url=https%3A%2F%2Fwww.gov.uk%2Fexport-health-certificates%2Fhatching-eggs-of-poultry-to-or-transit-through-the-european-union-and-northern-ireland-certificate-8436&amp;data=04%7C01%7CJohnBurns%40worldhorsewelfare.org%7Cbeb79ab334ad4045b8cb08d9d6837229%7C5b5250c2e95b4bf9aa8fda8720bc78cc%7C1%7C0%7C637776682315776538%7CUnknown%7CTWFpbGZsb3d8eyJWIjoiMC4wLjAwMDAiLCJQIjoiV2luMzIiLCJBTiI6Ik1haWwiLCJXVCI6Mn0%3D%7C3000&amp;sdata=jJrKyITNSia%2FU2N%2FWdlcBWsoGuMHrS03T%2B2ePpe%2Bnbo%3D&amp;reserved=0" TargetMode="External"/><Relationship Id="rId19" Type="http://schemas.openxmlformats.org/officeDocument/2006/relationships/hyperlink" Target="https://gbr01.safelinks.protection.outlook.com/?url=https%3A%2F%2Fwww.gov.uk%2Fexport-health-certificates%2Fexport-poultry-meat-to-the-european-union-certificate-8296&amp;data=04%7C01%7CJohnBurns%40worldhorsewelfare.org%7Cbeb79ab334ad4045b8cb08d9d6837229%7C5b5250c2e95b4bf9aa8fda8720bc78cc%7C1%7C0%7C637776682315932755%7CUnknown%7CTWFpbGZsb3d8eyJWIjoiMC4wLjAwMDAiLCJQIjoiV2luMzIiLCJBTiI6Ik1haWwiLCJXVCI6Mn0%3D%7C3000&amp;sdata=%2Bqs02TCoyQmcqBNci0KA5guUhuBLlZBFV2axJn7L5ig%3D&amp;reserved=0" TargetMode="External"/><Relationship Id="rId31" Type="http://schemas.openxmlformats.org/officeDocument/2006/relationships/hyperlink" Target="https://gbr01.safelinks.protection.outlook.com/?url=https%3A%2F%2Fwww.dropbox.com%2Fscl%2Ffi%2Fhv5ezne2pqv3s42jr2w2p%2FExporting-Goods-from-GB-to-the-EU-from-January-2021-Trader-Showcase.paper%3Fdl%3D0%26rlkey%3Dfpizykuwiz44z3mk7o5r8fl8i&amp;data=04%7C01%7CJohnBurns%40worldhorsewelfare.org%7Cbeb79ab334ad4045b8cb08d9d6837229%7C5b5250c2e95b4bf9aa8fda8720bc78cc%7C1%7C0%7C637776682315932755%7CUnknown%7CTWFpbGZsb3d8eyJWIjoiMC4wLjAwMDAiLCJQIjoiV2luMzIiLCJBTiI6Ik1haWwiLCJXVCI6Mn0%3D%7C3000&amp;sdata=XqPylPrUVQpLn4cDEvpf8BFU2cN03ikFbWkIgyZYqig%3D&amp;reserved=0" TargetMode="External"/><Relationship Id="rId4" Type="http://schemas.openxmlformats.org/officeDocument/2006/relationships/hyperlink" Target="https://gbr01.safelinks.protection.outlook.com/?url=https%3A%2F%2Fwww.gov.uk%2Fexport-health-certificates%2Fdairy-products-intended-for-human-consumption-made-from-raw-milk-or-that-are-not-required-to-undergo-a-specific-risk-mitigating-treatment-to-the-european-union-and-northern-ireland-certificate-8353&amp;data=04%7C01%7CJohnBurns%40worldhorsewelfare.org%7Cbeb79ab334ad4045b8cb08d9d6837229%7C5b5250c2e95b4bf9aa8fda8720bc78cc%7C1%7C0%7C637776682315776538%7CUnknown%7CTWFpbGZsb3d8eyJWIjoiMC4wLjAwMDAiLCJQIjoiV2luMzIiLCJBTiI6Ik1haWwiLCJXVCI6Mn0%3D%7C3000&amp;sdata=TjU0jAQFsPjnz4JWoSxH5aujxWcUPJc45K54FePFIHo%3D&amp;reserved=0" TargetMode="External"/><Relationship Id="rId9" Type="http://schemas.openxmlformats.org/officeDocument/2006/relationships/hyperlink" Target="https://gbr01.safelinks.protection.outlook.com/?url=https%3A%2F%2Fwww.gov.uk%2Fexport-health-certificates%2Fexport-colostrum-and-colostrum-based-products-of-cows-ewes-goats-and-buffaloes-for-human-consumption-to-the-european-union-certificate-8280&amp;data=04%7C01%7CJohnBurns%40worldhorsewelfare.org%7Cbeb79ab334ad4045b8cb08d9d6837229%7C5b5250c2e95b4bf9aa8fda8720bc78cc%7C1%7C0%7C637776682315776538%7CUnknown%7CTWFpbGZsb3d8eyJWIjoiMC4wLjAwMDAiLCJQIjoiV2luMzIiLCJBTiI6Ik1haWwiLCJXVCI6Mn0%3D%7C3000&amp;sdata=gnNywxjm%2B3htIe8SywsYoGJOdCYujffeOBhaLSgzjZ4%3D&amp;reserved=0" TargetMode="External"/><Relationship Id="rId14" Type="http://schemas.openxmlformats.org/officeDocument/2006/relationships/hyperlink" Target="https://gbr01.safelinks.protection.outlook.com/?url=https%3A%2F%2Fwww.gov.uk%2Fexport-health-certificates%2Fexport-ovine-and-caprine-ova-and-embryos-to-the-european-union-certificate-8208&amp;data=04%7C01%7CJohnBurns%40worldhorsewelfare.org%7Cbeb79ab334ad4045b8cb08d9d6837229%7C5b5250c2e95b4bf9aa8fda8720bc78cc%7C1%7C0%7C637776682315932755%7CUnknown%7CTWFpbGZsb3d8eyJWIjoiMC4wLjAwMDAiLCJQIjoiV2luMzIiLCJBTiI6Ik1haWwiLCJXVCI6Mn0%3D%7C3000&amp;sdata=2Idr2ZJEqreclns4mc9tPliNVy586XUHyavMwq8cia8%3D&amp;reserved=0" TargetMode="External"/><Relationship Id="rId22" Type="http://schemas.openxmlformats.org/officeDocument/2006/relationships/hyperlink" Target="https://gbr01.safelinks.protection.outlook.com/?url=https%3A%2F%2Fwww.gov.uk%2Fexport-health-certificates%2Fexport-certain-meat-products-and-treated-stomachs-bladders-and-intestines-to-the-european-union-certificate-8254&amp;data=04%7C01%7CJohnBurns%40worldhorsewelfare.org%7Cbeb79ab334ad4045b8cb08d9d6837229%7C5b5250c2e95b4bf9aa8fda8720bc78cc%7C1%7C0%7C637776682315932755%7CUnknown%7CTWFpbGZsb3d8eyJWIjoiMC4wLjAwMDAiLCJQIjoiV2luMzIiLCJBTiI6Ik1haWwiLCJXVCI6Mn0%3D%7C3000&amp;sdata=jaqqT7EZwZ91SExbMgkjBiYaaRp%2FiH1ozXDX3xef%2F4s%3D&amp;reserved=0" TargetMode="External"/><Relationship Id="rId27" Type="http://schemas.openxmlformats.org/officeDocument/2006/relationships/hyperlink" Target="https://gbr01.safelinks.protection.outlook.com/?url=https%3A%2F%2Fwww.gov.uk%2Fexport-health-certificates%2Fovine-and-caprine-animals-intended-for-slaughter-to-the-european-union-and-northern-ireland-certificate-8449&amp;data=04%7C01%7CJohnBurns%40worldhorsewelfare.org%7Cbeb79ab334ad4045b8cb08d9d6837229%7C5b5250c2e95b4bf9aa8fda8720bc78cc%7C1%7C0%7C637776682315932755%7CUnknown%7CTWFpbGZsb3d8eyJWIjoiMC4wLjAwMDAiLCJQIjoiV2luMzIiLCJBTiI6Ik1haWwiLCJXVCI6Mn0%3D%7C3000&amp;sdata=lFLTO6qbLnQGBuMIVk2uMTZ2biVKGH67G3w79nwyEqQ%3D&amp;reserved=0" TargetMode="External"/><Relationship Id="rId30" Type="http://schemas.openxmlformats.org/officeDocument/2006/relationships/hyperlink" Target="https://gbr01.safelinks.protection.outlook.com/?url=https%3A%2F%2Fwww.dropbox.com%2Fscl%2Ffi%2Fhv5ezne2pqv3s42jr2w2p%2FExporting-Goods-from-GB-to-the-EU-from-January-2021-Trader-Showcase.paper%3Fdl%3D0%26rlkey%3Dfpizykuwiz44z3mk7o5r8fl8i&amp;data=04%7C01%7CJohnBurns%40worldhorsewelfare.org%7Cbeb79ab334ad4045b8cb08d9d6837229%7C5b5250c2e95b4bf9aa8fda8720bc78cc%7C1%7C0%7C637776682315932755%7CUnknown%7CTWFpbGZsb3d8eyJWIjoiMC4wLjAwMDAiLCJQIjoiV2luMzIiLCJBTiI6Ik1haWwiLCJXVCI6Mn0%3D%7C3000&amp;sdata=XqPylPrUVQpLn4cDEvpf8BFU2cN03ikFbWkIgyZYqig%3D&amp;reserved=0" TargetMode="External"/><Relationship Id="rId8" Type="http://schemas.openxmlformats.org/officeDocument/2006/relationships/hyperlink" Target="https://gbr01.safelinks.protection.outlook.com/?url=https%3A%2F%2Fwww.gov.uk%2Fexport-health-certificates%2Fcolostrum-based-products-of-cows-ewes-goats-buffaloes-and-dromadaries-for-human-consumption-to-the-european-union-and-northern-ireland-certificate-8358&amp;data=04%7C01%7CJohnBurns%40worldhorsewelfare.org%7Cbeb79ab334ad4045b8cb08d9d6837229%7C5b5250c2e95b4bf9aa8fda8720bc78cc%7C1%7C0%7C637776682315776538%7CUnknown%7CTWFpbGZsb3d8eyJWIjoiMC4wLjAwMDAiLCJQIjoiV2luMzIiLCJBTiI6Ik1haWwiLCJXVCI6Mn0%3D%7C3000&amp;sdata=UGo8%2FNRtOGot5TR%2BkLoJFvO5DEbycBDW9VIGLhrLPL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3406</Words>
  <Characters>19420</Characters>
  <Application>Microsoft Office Word</Application>
  <DocSecurity>0</DocSecurity>
  <Lines>161</Lines>
  <Paragraphs>45</Paragraphs>
  <ScaleCrop>false</ScaleCrop>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thomson</dc:creator>
  <cp:keywords/>
  <dc:description/>
  <cp:lastModifiedBy>jean thomson</cp:lastModifiedBy>
  <cp:revision>1</cp:revision>
  <dcterms:created xsi:type="dcterms:W3CDTF">2022-01-13T13:29:00Z</dcterms:created>
  <dcterms:modified xsi:type="dcterms:W3CDTF">2022-01-13T13:30:00Z</dcterms:modified>
</cp:coreProperties>
</file>