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7C2F1" w14:textId="77777777" w:rsidR="00EA4C72" w:rsidRDefault="003A09FC" w:rsidP="00EA4C72">
      <w:pPr>
        <w:pStyle w:val="NoSpacing"/>
        <w:jc w:val="both"/>
        <w:sectPr w:rsidR="00EA4C72" w:rsidSect="002D0FD7">
          <w:headerReference w:type="default" r:id="rId11"/>
          <w:footerReference w:type="default" r:id="rId12"/>
          <w:pgSz w:w="11906" w:h="16838"/>
          <w:pgMar w:top="1276" w:right="1440" w:bottom="1702" w:left="1440" w:header="708" w:footer="708" w:gutter="0"/>
          <w:cols w:space="708"/>
          <w:docGrid w:linePitch="360"/>
        </w:sectPr>
      </w:pPr>
      <w:r w:rsidRPr="006426FC">
        <w:rPr>
          <w:rFonts w:ascii="Arial" w:hAnsi="Arial" w:cs="Arial"/>
          <w:b/>
          <w:bCs/>
          <w:noProof/>
          <w:color w:val="10069F"/>
          <w:sz w:val="40"/>
          <w:szCs w:val="40"/>
        </w:rPr>
        <mc:AlternateContent>
          <mc:Choice Requires="wps">
            <w:drawing>
              <wp:anchor distT="45720" distB="45720" distL="114300" distR="114300" simplePos="0" relativeHeight="251683840" behindDoc="0" locked="0" layoutInCell="1" allowOverlap="1" wp14:anchorId="2A3B8576" wp14:editId="5BD9F855">
                <wp:simplePos x="0" y="0"/>
                <wp:positionH relativeFrom="column">
                  <wp:posOffset>3957955</wp:posOffset>
                </wp:positionH>
                <wp:positionV relativeFrom="paragraph">
                  <wp:posOffset>618</wp:posOffset>
                </wp:positionV>
                <wp:extent cx="2673985" cy="9030857"/>
                <wp:effectExtent l="0" t="0" r="12065"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9030857"/>
                        </a:xfrm>
                        <a:prstGeom prst="rect">
                          <a:avLst/>
                        </a:prstGeom>
                        <a:solidFill>
                          <a:srgbClr val="003787"/>
                        </a:solidFill>
                        <a:ln w="9525">
                          <a:solidFill>
                            <a:srgbClr val="003787"/>
                          </a:solidFill>
                          <a:miter lim="800000"/>
                          <a:headEnd/>
                          <a:tailEnd/>
                        </a:ln>
                      </wps:spPr>
                      <wps:txbx>
                        <w:txbxContent>
                          <w:p w14:paraId="3FCC8E7E" w14:textId="3F2AB0B6" w:rsidR="006426FC" w:rsidRPr="006426FC" w:rsidRDefault="006426FC" w:rsidP="006426FC">
                            <w:pPr>
                              <w:pStyle w:val="NoSpacing"/>
                              <w:jc w:val="center"/>
                              <w:rPr>
                                <w:rFonts w:ascii="Arial" w:hAnsi="Arial" w:cs="Arial"/>
                                <w:b/>
                                <w:bCs/>
                                <w:color w:val="FFFFFF" w:themeColor="background1"/>
                                <w:sz w:val="48"/>
                                <w:szCs w:val="48"/>
                              </w:rPr>
                            </w:pPr>
                            <w:r w:rsidRPr="006426FC">
                              <w:rPr>
                                <w:rFonts w:ascii="Arial" w:hAnsi="Arial" w:cs="Arial"/>
                                <w:b/>
                                <w:bCs/>
                                <w:color w:val="FFFFFF" w:themeColor="background1"/>
                                <w:sz w:val="48"/>
                                <w:szCs w:val="48"/>
                              </w:rPr>
                              <w:t>Performance and Talent Pathway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3B8576" id="_x0000_t202" coordsize="21600,21600" o:spt="202" path="m,l,21600r21600,l21600,xe">
                <v:stroke joinstyle="miter"/>
                <v:path gradientshapeok="t" o:connecttype="rect"/>
              </v:shapetype>
              <v:shape id="Text Box 2" o:spid="_x0000_s1026" type="#_x0000_t202" style="position:absolute;left:0;text-align:left;margin-left:311.65pt;margin-top:.05pt;width:210.55pt;height:711.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" fillcolor="#003787" strokecolor="#003787">
                <v:textbox>
                  <w:txbxContent>
                    <w:p w14:paraId="3FCC8E7E" w14:textId="3F2AB0B6" w:rsidR="006426FC" w:rsidRPr="006426FC" w:rsidRDefault="006426FC" w:rsidP="006426FC">
                      <w:pPr>
                        <w:pStyle w:val="NoSpacing"/>
                        <w:jc w:val="center"/>
                        <w:rPr>
                          <w:rFonts w:ascii="Arial" w:hAnsi="Arial" w:cs="Arial"/>
                          <w:b/>
                          <w:bCs/>
                          <w:color w:val="FFFFFF" w:themeColor="background1"/>
                          <w:sz w:val="48"/>
                          <w:szCs w:val="48"/>
                        </w:rPr>
                      </w:pPr>
                      <w:r w:rsidRPr="006426FC">
                        <w:rPr>
                          <w:rFonts w:ascii="Arial" w:hAnsi="Arial" w:cs="Arial"/>
                          <w:b/>
                          <w:bCs/>
                          <w:color w:val="FFFFFF" w:themeColor="background1"/>
                          <w:sz w:val="48"/>
                          <w:szCs w:val="48"/>
                        </w:rPr>
                        <w:t>Performance and Talent Pathway Handbook</w:t>
                      </w:r>
                    </w:p>
                  </w:txbxContent>
                </v:textbox>
                <w10:wrap type="square"/>
              </v:shape>
            </w:pict>
          </mc:Fallback>
        </mc:AlternateContent>
      </w:r>
      <w:r w:rsidR="006426FC">
        <w:rPr>
          <w:rFonts w:ascii="Arial" w:hAnsi="Arial" w:cs="Arial"/>
          <w:b/>
          <w:bCs/>
          <w:noProof/>
          <w:color w:val="003787"/>
          <w:sz w:val="40"/>
          <w:szCs w:val="40"/>
        </w:rPr>
        <w:drawing>
          <wp:anchor distT="0" distB="0" distL="114300" distR="114300" simplePos="0" relativeHeight="251681792" behindDoc="1" locked="0" layoutInCell="1" allowOverlap="1" wp14:anchorId="36EE856D" wp14:editId="79CB37E4">
            <wp:simplePos x="0" y="0"/>
            <wp:positionH relativeFrom="column">
              <wp:posOffset>-38204</wp:posOffset>
            </wp:positionH>
            <wp:positionV relativeFrom="paragraph">
              <wp:posOffset>3160316</wp:posOffset>
            </wp:positionV>
            <wp:extent cx="3337560" cy="3325495"/>
            <wp:effectExtent l="0" t="0" r="0" b="8255"/>
            <wp:wrapTight wrapText="bothSides">
              <wp:wrapPolygon edited="0">
                <wp:start x="2466" y="0"/>
                <wp:lineTo x="1356" y="495"/>
                <wp:lineTo x="123" y="1609"/>
                <wp:lineTo x="0" y="2598"/>
                <wp:lineTo x="0" y="18931"/>
                <wp:lineTo x="123" y="20169"/>
                <wp:lineTo x="1973" y="21530"/>
                <wp:lineTo x="2466" y="21530"/>
                <wp:lineTo x="19110" y="21530"/>
                <wp:lineTo x="19479" y="21530"/>
                <wp:lineTo x="21329" y="20045"/>
                <wp:lineTo x="21452" y="19055"/>
                <wp:lineTo x="21452" y="1609"/>
                <wp:lineTo x="19726" y="247"/>
                <wp:lineTo x="18986" y="0"/>
                <wp:lineTo x="2466" y="0"/>
              </wp:wrapPolygon>
            </wp:wrapTight>
            <wp:docPr id="13" name="Picture 13" descr="A picture containing tree, outdoor, jumping,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jumping, riding&#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33" r="23056"/>
                    <a:stretch/>
                  </pic:blipFill>
                  <pic:spPr bwMode="auto">
                    <a:xfrm>
                      <a:off x="0" y="0"/>
                      <a:ext cx="3337560" cy="332549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6FC">
        <w:rPr>
          <w:rFonts w:ascii="Arial" w:hAnsi="Arial" w:cs="Arial"/>
          <w:noProof/>
        </w:rPr>
        <w:drawing>
          <wp:anchor distT="0" distB="0" distL="114300" distR="114300" simplePos="0" relativeHeight="251678720" behindDoc="1" locked="0" layoutInCell="1" allowOverlap="1" wp14:anchorId="4CA55463" wp14:editId="5EF8C80C">
            <wp:simplePos x="0" y="0"/>
            <wp:positionH relativeFrom="column">
              <wp:posOffset>-707390</wp:posOffset>
            </wp:positionH>
            <wp:positionV relativeFrom="paragraph">
              <wp:posOffset>1206099</wp:posOffset>
            </wp:positionV>
            <wp:extent cx="4413250" cy="913765"/>
            <wp:effectExtent l="0" t="0" r="6350" b="635"/>
            <wp:wrapTight wrapText="bothSides">
              <wp:wrapPolygon edited="0">
                <wp:start x="0" y="0"/>
                <wp:lineTo x="0" y="21165"/>
                <wp:lineTo x="21538" y="21165"/>
                <wp:lineTo x="21538" y="0"/>
                <wp:lineTo x="0" y="0"/>
              </wp:wrapPolygon>
            </wp:wrapTight>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32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20626016"/>
      <w:bookmarkEnd w:id="0"/>
    </w:p>
    <w:p w14:paraId="1BB49E0E" w14:textId="77777777" w:rsidR="002D0FD7" w:rsidRDefault="002D0FD7" w:rsidP="00EA4C72">
      <w:pPr>
        <w:pStyle w:val="Heading1"/>
      </w:pPr>
    </w:p>
    <w:p w14:paraId="20850A5A" w14:textId="77777777" w:rsidR="002D0FD7" w:rsidRDefault="002D0FD7" w:rsidP="00EA4C72">
      <w:pPr>
        <w:pStyle w:val="Heading1"/>
      </w:pPr>
    </w:p>
    <w:p w14:paraId="11C0C34B" w14:textId="77777777" w:rsidR="002D0FD7" w:rsidRDefault="002D0FD7" w:rsidP="00EA4C72">
      <w:pPr>
        <w:pStyle w:val="Heading1"/>
      </w:pPr>
    </w:p>
    <w:p w14:paraId="3CB6E24B" w14:textId="77777777" w:rsidR="002D0FD7" w:rsidRDefault="002D0FD7" w:rsidP="00EA4C72">
      <w:pPr>
        <w:pStyle w:val="Heading1"/>
      </w:pPr>
    </w:p>
    <w:p w14:paraId="566696BF" w14:textId="77777777" w:rsidR="002D0FD7" w:rsidRDefault="002D0FD7" w:rsidP="00EA4C72">
      <w:pPr>
        <w:pStyle w:val="Heading1"/>
      </w:pPr>
    </w:p>
    <w:p w14:paraId="7BDE21DA" w14:textId="4F143CA0" w:rsidR="00530E19" w:rsidRPr="00EA4C72" w:rsidRDefault="002D0FD7" w:rsidP="00EA4C72">
      <w:pPr>
        <w:pStyle w:val="Heading1"/>
        <w:rPr>
          <w:rFonts w:cs="Arial"/>
          <w:bCs/>
          <w:color w:val="10069F"/>
          <w:sz w:val="40"/>
          <w:szCs w:val="40"/>
        </w:rPr>
      </w:pPr>
      <w:r>
        <w:t>F</w:t>
      </w:r>
      <w:r w:rsidR="00E552A6">
        <w:t>oreword</w:t>
      </w:r>
    </w:p>
    <w:p w14:paraId="67018246" w14:textId="0C49A7CC" w:rsidR="004400A7" w:rsidRDefault="004400A7" w:rsidP="000D5959">
      <w:pPr>
        <w:pStyle w:val="NoSpacing"/>
        <w:jc w:val="both"/>
        <w:rPr>
          <w:rFonts w:ascii="Arial" w:hAnsi="Arial" w:cs="Arial"/>
        </w:rPr>
      </w:pPr>
    </w:p>
    <w:p w14:paraId="00B6F4A3" w14:textId="77777777" w:rsidR="004400A7" w:rsidRDefault="004400A7" w:rsidP="000D5959">
      <w:pPr>
        <w:pStyle w:val="NoSpacing"/>
        <w:jc w:val="both"/>
        <w:rPr>
          <w:rFonts w:ascii="Arial" w:hAnsi="Arial" w:cs="Arial"/>
        </w:rPr>
      </w:pPr>
    </w:p>
    <w:p w14:paraId="05665868" w14:textId="00A22210" w:rsidR="00DC5E34" w:rsidRDefault="00530E19" w:rsidP="000D5959">
      <w:pPr>
        <w:pStyle w:val="NoSpacing"/>
        <w:jc w:val="both"/>
        <w:rPr>
          <w:rFonts w:ascii="Arial" w:hAnsi="Arial" w:cs="Arial"/>
        </w:rPr>
      </w:pPr>
      <w:r>
        <w:rPr>
          <w:rFonts w:ascii="Arial" w:hAnsi="Arial" w:cs="Arial"/>
        </w:rPr>
        <w:t>As the governing body for equestrianism</w:t>
      </w:r>
      <w:r w:rsidR="00DC5E34">
        <w:rPr>
          <w:rFonts w:ascii="Arial" w:hAnsi="Arial" w:cs="Arial"/>
        </w:rPr>
        <w:t>,</w:t>
      </w:r>
      <w:r>
        <w:rPr>
          <w:rFonts w:ascii="Arial" w:hAnsi="Arial" w:cs="Arial"/>
        </w:rPr>
        <w:t xml:space="preserve"> </w:t>
      </w:r>
      <w:r>
        <w:rPr>
          <w:rFonts w:ascii="Arial" w:hAnsi="Arial" w:cs="Arial"/>
          <w:b/>
          <w:bCs/>
        </w:rPr>
        <w:t>horse</w:t>
      </w:r>
      <w:r>
        <w:rPr>
          <w:rFonts w:ascii="Arial" w:hAnsi="Arial" w:cs="Arial"/>
        </w:rPr>
        <w:t>scotland represent</w:t>
      </w:r>
      <w:r w:rsidR="00DC5E34">
        <w:rPr>
          <w:rFonts w:ascii="Arial" w:hAnsi="Arial" w:cs="Arial"/>
        </w:rPr>
        <w:t>s</w:t>
      </w:r>
      <w:r>
        <w:rPr>
          <w:rFonts w:ascii="Arial" w:hAnsi="Arial" w:cs="Arial"/>
        </w:rPr>
        <w:t xml:space="preserve"> the horse and the equestrian industry.  Growing participation is a main </w:t>
      </w:r>
      <w:r w:rsidR="00111CE2">
        <w:rPr>
          <w:rFonts w:ascii="Arial" w:hAnsi="Arial" w:cs="Arial"/>
        </w:rPr>
        <w:t>p</w:t>
      </w:r>
      <w:r w:rsidR="006F0129">
        <w:rPr>
          <w:rFonts w:ascii="Arial" w:hAnsi="Arial" w:cs="Arial"/>
        </w:rPr>
        <w:t>illar</w:t>
      </w:r>
      <w:r w:rsidR="00111CE2">
        <w:rPr>
          <w:rFonts w:ascii="Arial" w:hAnsi="Arial" w:cs="Arial"/>
        </w:rPr>
        <w:t xml:space="preserve"> of the organisation’s strategy as we look to encourage all individuals to be involved with the horse</w:t>
      </w:r>
      <w:r w:rsidR="00DC5E34">
        <w:rPr>
          <w:rFonts w:ascii="Arial" w:hAnsi="Arial" w:cs="Arial"/>
        </w:rPr>
        <w:t>,</w:t>
      </w:r>
      <w:r w:rsidR="00111CE2">
        <w:rPr>
          <w:rFonts w:ascii="Arial" w:hAnsi="Arial" w:cs="Arial"/>
        </w:rPr>
        <w:t xml:space="preserve"> from grassroots to elite competition.  Involvement comes in many forms as a rider, groom</w:t>
      </w:r>
      <w:r w:rsidR="006F0129">
        <w:rPr>
          <w:rFonts w:ascii="Arial" w:hAnsi="Arial" w:cs="Arial"/>
        </w:rPr>
        <w:t xml:space="preserve">, owner, enthusiast </w:t>
      </w:r>
      <w:r w:rsidR="00111CE2">
        <w:rPr>
          <w:rFonts w:ascii="Arial" w:hAnsi="Arial" w:cs="Arial"/>
        </w:rPr>
        <w:t xml:space="preserve">or supporting practitioner and the </w:t>
      </w:r>
      <w:r w:rsidR="00111CE2">
        <w:rPr>
          <w:rFonts w:ascii="Arial" w:hAnsi="Arial" w:cs="Arial"/>
          <w:b/>
          <w:bCs/>
        </w:rPr>
        <w:t>horse</w:t>
      </w:r>
      <w:r w:rsidR="00111CE2">
        <w:rPr>
          <w:rFonts w:ascii="Arial" w:hAnsi="Arial" w:cs="Arial"/>
        </w:rPr>
        <w:t xml:space="preserve">scotland strategy aims to </w:t>
      </w:r>
      <w:r w:rsidR="006F0129">
        <w:rPr>
          <w:rFonts w:ascii="Arial" w:hAnsi="Arial" w:cs="Arial"/>
        </w:rPr>
        <w:t xml:space="preserve">inspire all these individuals to be </w:t>
      </w:r>
      <w:r w:rsidR="00DC5E34">
        <w:rPr>
          <w:rFonts w:ascii="Arial" w:hAnsi="Arial" w:cs="Arial"/>
        </w:rPr>
        <w:t xml:space="preserve">a </w:t>
      </w:r>
      <w:r w:rsidR="006F0129">
        <w:rPr>
          <w:rFonts w:ascii="Arial" w:hAnsi="Arial" w:cs="Arial"/>
        </w:rPr>
        <w:t>part of the equestrian world.</w:t>
      </w:r>
    </w:p>
    <w:p w14:paraId="1A91FDA5" w14:textId="77777777" w:rsidR="00DC5E34" w:rsidRDefault="00DC5E34" w:rsidP="000D5959">
      <w:pPr>
        <w:pStyle w:val="NoSpacing"/>
        <w:jc w:val="both"/>
        <w:rPr>
          <w:rFonts w:ascii="Arial" w:hAnsi="Arial" w:cs="Arial"/>
        </w:rPr>
      </w:pPr>
    </w:p>
    <w:p w14:paraId="25C18002" w14:textId="1489BF7E" w:rsidR="00DC5E34" w:rsidRDefault="00111CE2" w:rsidP="000D5959">
      <w:pPr>
        <w:pStyle w:val="NoSpacing"/>
        <w:jc w:val="both"/>
        <w:rPr>
          <w:rFonts w:ascii="Arial" w:hAnsi="Arial" w:cs="Arial"/>
        </w:rPr>
      </w:pPr>
      <w:r>
        <w:rPr>
          <w:rFonts w:ascii="Arial" w:hAnsi="Arial" w:cs="Arial"/>
        </w:rPr>
        <w:t>The Performance and Talent Pathway seek</w:t>
      </w:r>
      <w:r w:rsidR="005F29A0">
        <w:rPr>
          <w:rFonts w:ascii="Arial" w:hAnsi="Arial" w:cs="Arial"/>
        </w:rPr>
        <w:t>s</w:t>
      </w:r>
      <w:r>
        <w:rPr>
          <w:rFonts w:ascii="Arial" w:hAnsi="Arial" w:cs="Arial"/>
        </w:rPr>
        <w:t xml:space="preserve"> to develop this involvement with </w:t>
      </w:r>
      <w:r w:rsidR="006F0129">
        <w:rPr>
          <w:rFonts w:ascii="Arial" w:hAnsi="Arial" w:cs="Arial"/>
        </w:rPr>
        <w:t>the</w:t>
      </w:r>
      <w:r>
        <w:rPr>
          <w:rFonts w:ascii="Arial" w:hAnsi="Arial" w:cs="Arial"/>
        </w:rPr>
        <w:t xml:space="preserve"> equestrian </w:t>
      </w:r>
      <w:r w:rsidR="006F0129">
        <w:rPr>
          <w:rFonts w:ascii="Arial" w:hAnsi="Arial" w:cs="Arial"/>
        </w:rPr>
        <w:t>world</w:t>
      </w:r>
      <w:r w:rsidR="00DC5E34">
        <w:rPr>
          <w:rFonts w:ascii="Arial" w:hAnsi="Arial" w:cs="Arial"/>
        </w:rPr>
        <w:t>,</w:t>
      </w:r>
      <w:r w:rsidR="006F0129">
        <w:rPr>
          <w:rFonts w:ascii="Arial" w:hAnsi="Arial" w:cs="Arial"/>
        </w:rPr>
        <w:t xml:space="preserve"> through a clearly defined path for riders</w:t>
      </w:r>
      <w:r w:rsidR="00DC5E34">
        <w:rPr>
          <w:rFonts w:ascii="Arial" w:hAnsi="Arial" w:cs="Arial"/>
        </w:rPr>
        <w:t>,</w:t>
      </w:r>
      <w:r w:rsidR="006F0129">
        <w:rPr>
          <w:rFonts w:ascii="Arial" w:hAnsi="Arial" w:cs="Arial"/>
        </w:rPr>
        <w:t xml:space="preserve"> beginning with talent identification</w:t>
      </w:r>
      <w:r w:rsidR="000D5959">
        <w:rPr>
          <w:rFonts w:ascii="Arial" w:hAnsi="Arial" w:cs="Arial"/>
        </w:rPr>
        <w:t xml:space="preserve"> and</w:t>
      </w:r>
      <w:r w:rsidR="006F0129">
        <w:rPr>
          <w:rFonts w:ascii="Arial" w:hAnsi="Arial" w:cs="Arial"/>
        </w:rPr>
        <w:t xml:space="preserve"> leading to entering</w:t>
      </w:r>
      <w:r w:rsidR="000D5959">
        <w:rPr>
          <w:rFonts w:ascii="Arial" w:hAnsi="Arial" w:cs="Arial"/>
        </w:rPr>
        <w:t xml:space="preserve"> the</w:t>
      </w:r>
      <w:r w:rsidR="006F0129">
        <w:rPr>
          <w:rFonts w:ascii="Arial" w:hAnsi="Arial" w:cs="Arial"/>
        </w:rPr>
        <w:t xml:space="preserve"> British Equestrian World Class </w:t>
      </w:r>
      <w:r w:rsidR="000D5959">
        <w:rPr>
          <w:rFonts w:ascii="Arial" w:hAnsi="Arial" w:cs="Arial"/>
        </w:rPr>
        <w:t xml:space="preserve">Pathway.  Our new </w:t>
      </w:r>
      <w:r w:rsidR="00DC5E34">
        <w:rPr>
          <w:rFonts w:ascii="Arial" w:hAnsi="Arial" w:cs="Arial"/>
        </w:rPr>
        <w:t>T</w:t>
      </w:r>
      <w:r w:rsidR="000D5959">
        <w:rPr>
          <w:rFonts w:ascii="Arial" w:hAnsi="Arial" w:cs="Arial"/>
        </w:rPr>
        <w:t xml:space="preserve">alent </w:t>
      </w:r>
      <w:r w:rsidR="00DC5E34">
        <w:rPr>
          <w:rFonts w:ascii="Arial" w:hAnsi="Arial" w:cs="Arial"/>
        </w:rPr>
        <w:t>A</w:t>
      </w:r>
      <w:r w:rsidR="000D5959">
        <w:rPr>
          <w:rFonts w:ascii="Arial" w:hAnsi="Arial" w:cs="Arial"/>
        </w:rPr>
        <w:t xml:space="preserve">dvisors within each Olympic discipline will broaden the reach </w:t>
      </w:r>
      <w:r w:rsidR="000D5959">
        <w:rPr>
          <w:rFonts w:ascii="Arial" w:hAnsi="Arial" w:cs="Arial"/>
          <w:b/>
          <w:bCs/>
        </w:rPr>
        <w:t>horse</w:t>
      </w:r>
      <w:r w:rsidR="000D5959">
        <w:rPr>
          <w:rFonts w:ascii="Arial" w:hAnsi="Arial" w:cs="Arial"/>
        </w:rPr>
        <w:t xml:space="preserve">scotland has </w:t>
      </w:r>
      <w:r w:rsidR="005F29A0">
        <w:rPr>
          <w:rFonts w:ascii="Arial" w:hAnsi="Arial" w:cs="Arial"/>
        </w:rPr>
        <w:t>at grassroots level, enabling talent to be identified earlier so the Pathway can nurture these athletes and equines earlier in their journey.  A range of education is offered off</w:t>
      </w:r>
      <w:r w:rsidR="00DC5E34">
        <w:rPr>
          <w:rFonts w:ascii="Arial" w:hAnsi="Arial" w:cs="Arial"/>
        </w:rPr>
        <w:t>-</w:t>
      </w:r>
      <w:r w:rsidR="005F29A0">
        <w:rPr>
          <w:rFonts w:ascii="Arial" w:hAnsi="Arial" w:cs="Arial"/>
        </w:rPr>
        <w:t>the</w:t>
      </w:r>
      <w:r w:rsidR="00DC5E34">
        <w:rPr>
          <w:rFonts w:ascii="Arial" w:hAnsi="Arial" w:cs="Arial"/>
        </w:rPr>
        <w:t>-</w:t>
      </w:r>
      <w:r w:rsidR="005F29A0">
        <w:rPr>
          <w:rFonts w:ascii="Arial" w:hAnsi="Arial" w:cs="Arial"/>
        </w:rPr>
        <w:t>horse</w:t>
      </w:r>
      <w:r w:rsidR="00DC5E34">
        <w:rPr>
          <w:rFonts w:ascii="Arial" w:hAnsi="Arial" w:cs="Arial"/>
        </w:rPr>
        <w:t>,</w:t>
      </w:r>
      <w:r w:rsidR="005F29A0">
        <w:rPr>
          <w:rFonts w:ascii="Arial" w:hAnsi="Arial" w:cs="Arial"/>
        </w:rPr>
        <w:t xml:space="preserve"> with the online learning platform that delivers training on</w:t>
      </w:r>
      <w:r w:rsidR="00DC5E34">
        <w:rPr>
          <w:rFonts w:ascii="Arial" w:hAnsi="Arial" w:cs="Arial"/>
        </w:rPr>
        <w:t>-</w:t>
      </w:r>
      <w:r w:rsidR="005F29A0">
        <w:rPr>
          <w:rFonts w:ascii="Arial" w:hAnsi="Arial" w:cs="Arial"/>
        </w:rPr>
        <w:t>horse and human fitness, business management and communication. This rounded offering is designed to develop our athletes so they will have a long-term</w:t>
      </w:r>
      <w:r w:rsidR="00DC5E34">
        <w:rPr>
          <w:rFonts w:ascii="Arial" w:hAnsi="Arial" w:cs="Arial"/>
        </w:rPr>
        <w:t xml:space="preserve"> and </w:t>
      </w:r>
      <w:r w:rsidR="005F29A0">
        <w:rPr>
          <w:rFonts w:ascii="Arial" w:hAnsi="Arial" w:cs="Arial"/>
        </w:rPr>
        <w:t>sustainable business model.</w:t>
      </w:r>
    </w:p>
    <w:p w14:paraId="5DD93573" w14:textId="77777777" w:rsidR="00DC5E34" w:rsidRDefault="00DC5E34" w:rsidP="000D5959">
      <w:pPr>
        <w:pStyle w:val="NoSpacing"/>
        <w:jc w:val="both"/>
        <w:rPr>
          <w:rFonts w:ascii="Arial" w:hAnsi="Arial" w:cs="Arial"/>
        </w:rPr>
      </w:pPr>
    </w:p>
    <w:p w14:paraId="47052E91" w14:textId="78EE7FE2" w:rsidR="00530E19" w:rsidRDefault="000D5959" w:rsidP="000D5959">
      <w:pPr>
        <w:pStyle w:val="NoSpacing"/>
        <w:jc w:val="both"/>
        <w:rPr>
          <w:rFonts w:ascii="Arial" w:hAnsi="Arial" w:cs="Arial"/>
        </w:rPr>
      </w:pPr>
      <w:r>
        <w:rPr>
          <w:rFonts w:ascii="Arial" w:hAnsi="Arial" w:cs="Arial"/>
        </w:rPr>
        <w:t>Maintaining our rider’s ability to perform on a world stage</w:t>
      </w:r>
      <w:r w:rsidR="00DC5E34">
        <w:rPr>
          <w:rFonts w:ascii="Arial" w:hAnsi="Arial" w:cs="Arial"/>
        </w:rPr>
        <w:t>,</w:t>
      </w:r>
      <w:r>
        <w:rPr>
          <w:rFonts w:ascii="Arial" w:hAnsi="Arial" w:cs="Arial"/>
        </w:rPr>
        <w:t xml:space="preserve"> ensures that the equine remains in the public eye, inspiring new individuals to become part of the sport</w:t>
      </w:r>
      <w:r w:rsidR="00DC5E34">
        <w:rPr>
          <w:rFonts w:ascii="Arial" w:hAnsi="Arial" w:cs="Arial"/>
        </w:rPr>
        <w:t>,</w:t>
      </w:r>
      <w:r>
        <w:rPr>
          <w:rFonts w:ascii="Arial" w:hAnsi="Arial" w:cs="Arial"/>
        </w:rPr>
        <w:t xml:space="preserve"> whilst ensuring those working within the industry continue to have a sustainable future.</w:t>
      </w:r>
    </w:p>
    <w:p w14:paraId="47E3A26A" w14:textId="44C597D4" w:rsidR="00DC5E34" w:rsidRDefault="00DC5E34" w:rsidP="000D5959">
      <w:pPr>
        <w:pStyle w:val="NoSpacing"/>
        <w:jc w:val="both"/>
        <w:rPr>
          <w:rFonts w:ascii="Arial" w:hAnsi="Arial" w:cs="Arial"/>
        </w:rPr>
      </w:pPr>
    </w:p>
    <w:p w14:paraId="25DA86BF" w14:textId="77777777" w:rsidR="004400A7" w:rsidRDefault="004400A7" w:rsidP="000D5959">
      <w:pPr>
        <w:pStyle w:val="NoSpacing"/>
        <w:jc w:val="both"/>
        <w:rPr>
          <w:rFonts w:ascii="Arial" w:hAnsi="Arial" w:cs="Arial"/>
        </w:rPr>
      </w:pPr>
    </w:p>
    <w:p w14:paraId="173F6093" w14:textId="05D3B52F" w:rsidR="00DC5E34" w:rsidRDefault="00DC5E34" w:rsidP="000D5959">
      <w:pPr>
        <w:pStyle w:val="NoSpacing"/>
        <w:jc w:val="both"/>
        <w:rPr>
          <w:rFonts w:ascii="Arial" w:hAnsi="Arial" w:cs="Arial"/>
        </w:rPr>
      </w:pPr>
      <w:r>
        <w:rPr>
          <w:rFonts w:ascii="Arial" w:hAnsi="Arial" w:cs="Arial"/>
        </w:rPr>
        <w:t>Richard Johnston-Smith</w:t>
      </w:r>
    </w:p>
    <w:p w14:paraId="0248B944" w14:textId="3EA12034" w:rsidR="00DC5E34" w:rsidRPr="00530E19" w:rsidRDefault="00DC5E34" w:rsidP="000D5959">
      <w:pPr>
        <w:pStyle w:val="NoSpacing"/>
        <w:jc w:val="both"/>
        <w:rPr>
          <w:rFonts w:ascii="Arial" w:hAnsi="Arial" w:cs="Arial"/>
        </w:rPr>
      </w:pPr>
      <w:r w:rsidRPr="00DC5E34">
        <w:rPr>
          <w:rFonts w:ascii="Arial" w:hAnsi="Arial" w:cs="Arial"/>
          <w:b/>
          <w:bCs/>
        </w:rPr>
        <w:t>horse</w:t>
      </w:r>
      <w:r>
        <w:rPr>
          <w:rFonts w:ascii="Arial" w:hAnsi="Arial" w:cs="Arial"/>
        </w:rPr>
        <w:t xml:space="preserve">scotland </w:t>
      </w:r>
      <w:r w:rsidRPr="00DC5E34">
        <w:rPr>
          <w:rFonts w:ascii="Arial" w:hAnsi="Arial" w:cs="Arial"/>
        </w:rPr>
        <w:t>Performance</w:t>
      </w:r>
      <w:r>
        <w:rPr>
          <w:rFonts w:ascii="Arial" w:hAnsi="Arial" w:cs="Arial"/>
        </w:rPr>
        <w:t xml:space="preserve"> Director</w:t>
      </w:r>
    </w:p>
    <w:p w14:paraId="22417290" w14:textId="77777777" w:rsidR="00530E19" w:rsidRPr="00085CED" w:rsidRDefault="00530E19" w:rsidP="000D5959">
      <w:pPr>
        <w:pStyle w:val="NoSpacing"/>
        <w:jc w:val="both"/>
        <w:rPr>
          <w:rFonts w:ascii="Arial" w:hAnsi="Arial" w:cs="Arial"/>
          <w:b/>
          <w:bCs/>
        </w:rPr>
      </w:pPr>
    </w:p>
    <w:p w14:paraId="7EC25775" w14:textId="77777777" w:rsidR="004400A7" w:rsidRDefault="004400A7">
      <w:pPr>
        <w:rPr>
          <w:rFonts w:ascii="Arial" w:eastAsiaTheme="majorEastAsia" w:hAnsi="Arial" w:cstheme="majorBidi"/>
          <w:b/>
          <w:color w:val="003787"/>
          <w:sz w:val="28"/>
          <w:szCs w:val="32"/>
        </w:rPr>
      </w:pPr>
      <w:r>
        <w:br w:type="page"/>
      </w:r>
    </w:p>
    <w:p w14:paraId="20F5A042" w14:textId="77777777" w:rsidR="002D0FD7" w:rsidRDefault="002D0FD7" w:rsidP="00E552A6">
      <w:pPr>
        <w:pStyle w:val="Heading1"/>
        <w:rPr>
          <w:sz w:val="32"/>
        </w:rPr>
      </w:pPr>
    </w:p>
    <w:p w14:paraId="3BFF8FB9" w14:textId="38B2084F" w:rsidR="001C15B6" w:rsidRPr="004400A7" w:rsidRDefault="0076376D" w:rsidP="00E552A6">
      <w:pPr>
        <w:pStyle w:val="Heading1"/>
        <w:rPr>
          <w:sz w:val="32"/>
        </w:rPr>
      </w:pPr>
      <w:r w:rsidRPr="004400A7">
        <w:rPr>
          <w:sz w:val="32"/>
        </w:rPr>
        <w:t>Introduction to horsescotland</w:t>
      </w:r>
    </w:p>
    <w:p w14:paraId="50CD666F" w14:textId="1B0A6B68" w:rsidR="001C15B6" w:rsidRDefault="001C15B6" w:rsidP="000D5959">
      <w:pPr>
        <w:pStyle w:val="NoSpacing"/>
        <w:jc w:val="both"/>
        <w:rPr>
          <w:rFonts w:ascii="Arial" w:hAnsi="Arial" w:cs="Arial"/>
        </w:rPr>
      </w:pPr>
      <w:r w:rsidRPr="00085CED">
        <w:rPr>
          <w:rFonts w:ascii="Arial" w:hAnsi="Arial" w:cs="Arial"/>
          <w:b/>
          <w:bCs/>
        </w:rPr>
        <w:t>horse</w:t>
      </w:r>
      <w:r w:rsidRPr="00085CED">
        <w:rPr>
          <w:rFonts w:ascii="Arial" w:hAnsi="Arial" w:cs="Arial"/>
        </w:rPr>
        <w:t xml:space="preserve">scotland works collectively with its Member Bodies to ensure future development by striving to increase the level of sustainable resources, </w:t>
      </w:r>
      <w:proofErr w:type="gramStart"/>
      <w:r w:rsidRPr="00085CED">
        <w:rPr>
          <w:rFonts w:ascii="Arial" w:hAnsi="Arial" w:cs="Arial"/>
        </w:rPr>
        <w:t>investment</w:t>
      </w:r>
      <w:proofErr w:type="gramEnd"/>
      <w:r w:rsidRPr="00085CED">
        <w:rPr>
          <w:rFonts w:ascii="Arial" w:hAnsi="Arial" w:cs="Arial"/>
        </w:rPr>
        <w:t xml:space="preserve"> and support.</w:t>
      </w:r>
    </w:p>
    <w:p w14:paraId="79C74194" w14:textId="77777777" w:rsidR="009D5094" w:rsidRPr="00085CED" w:rsidRDefault="009D5094" w:rsidP="000D5959">
      <w:pPr>
        <w:pStyle w:val="NoSpacing"/>
        <w:jc w:val="both"/>
        <w:rPr>
          <w:rFonts w:ascii="Arial" w:hAnsi="Arial" w:cs="Arial"/>
        </w:rPr>
      </w:pPr>
    </w:p>
    <w:p w14:paraId="72DF87EA" w14:textId="6C2BD1EF" w:rsidR="001C15B6" w:rsidRDefault="001C15B6" w:rsidP="000D5959">
      <w:pPr>
        <w:pStyle w:val="NoSpacing"/>
        <w:jc w:val="both"/>
        <w:rPr>
          <w:rFonts w:ascii="Arial" w:hAnsi="Arial" w:cs="Arial"/>
        </w:rPr>
      </w:pPr>
      <w:r w:rsidRPr="00085CED">
        <w:rPr>
          <w:rFonts w:ascii="Arial" w:hAnsi="Arial" w:cs="Arial"/>
          <w:b/>
          <w:bCs/>
        </w:rPr>
        <w:t>horse</w:t>
      </w:r>
      <w:r w:rsidRPr="00085CED">
        <w:rPr>
          <w:rFonts w:ascii="Arial" w:hAnsi="Arial" w:cs="Arial"/>
        </w:rPr>
        <w:t>scotland is committed to the empowerment of its Member Bodies, and their respective members, through establishing and bolstering reciprocal communications.</w:t>
      </w:r>
    </w:p>
    <w:p w14:paraId="6821B1BC" w14:textId="77777777" w:rsidR="009D5094" w:rsidRPr="00085CED" w:rsidRDefault="009D5094" w:rsidP="000D5959">
      <w:pPr>
        <w:pStyle w:val="NoSpacing"/>
        <w:jc w:val="both"/>
        <w:rPr>
          <w:rFonts w:ascii="Arial" w:hAnsi="Arial" w:cs="Arial"/>
        </w:rPr>
      </w:pPr>
    </w:p>
    <w:p w14:paraId="046E02D0" w14:textId="77777777" w:rsidR="001C15B6" w:rsidRPr="00085CED" w:rsidRDefault="001C15B6" w:rsidP="000D5959">
      <w:pPr>
        <w:pStyle w:val="NoSpacing"/>
        <w:jc w:val="both"/>
        <w:rPr>
          <w:rFonts w:ascii="Arial" w:hAnsi="Arial" w:cs="Arial"/>
        </w:rPr>
      </w:pPr>
      <w:r w:rsidRPr="00085CED">
        <w:rPr>
          <w:rFonts w:ascii="Arial" w:hAnsi="Arial" w:cs="Arial"/>
          <w:b/>
          <w:bCs/>
        </w:rPr>
        <w:t>horse</w:t>
      </w:r>
      <w:r w:rsidRPr="00085CED">
        <w:rPr>
          <w:rFonts w:ascii="Arial" w:hAnsi="Arial" w:cs="Arial"/>
        </w:rPr>
        <w:t>scotland is committed to increasing accessibility to equestrian activity and widening the opportunities for greater participation.</w:t>
      </w:r>
    </w:p>
    <w:p w14:paraId="346CF85B" w14:textId="09B7023E" w:rsidR="004400A7" w:rsidRDefault="004400A7" w:rsidP="00E552A6">
      <w:pPr>
        <w:pStyle w:val="Heading1"/>
      </w:pPr>
    </w:p>
    <w:p w14:paraId="6625E8FD" w14:textId="2DBB5128" w:rsidR="008D57A0" w:rsidRPr="008D57A0" w:rsidRDefault="008D57A0" w:rsidP="008D57A0"/>
    <w:p w14:paraId="5740BAB7" w14:textId="456EC58C" w:rsidR="007F4FE5" w:rsidRPr="00085CED" w:rsidRDefault="007F4FE5" w:rsidP="00E552A6">
      <w:pPr>
        <w:pStyle w:val="Heading1"/>
      </w:pPr>
      <w:r w:rsidRPr="00085CED">
        <w:t>Our Vision</w:t>
      </w:r>
    </w:p>
    <w:p w14:paraId="6947E880" w14:textId="1FF204C1" w:rsidR="007F4FE5" w:rsidRPr="00085CED" w:rsidRDefault="007F4FE5" w:rsidP="000D5959">
      <w:pPr>
        <w:pStyle w:val="NoSpacing"/>
        <w:jc w:val="both"/>
        <w:rPr>
          <w:rFonts w:ascii="Arial" w:hAnsi="Arial" w:cs="Arial"/>
        </w:rPr>
      </w:pPr>
      <w:r w:rsidRPr="00085CED">
        <w:rPr>
          <w:rFonts w:ascii="Arial" w:hAnsi="Arial" w:cs="Arial"/>
        </w:rPr>
        <w:t>We aspire to empower Scotland to be a leading, inclusive nation for horse sports and activities.</w:t>
      </w:r>
    </w:p>
    <w:p w14:paraId="751D86F3" w14:textId="01893D4C" w:rsidR="0076376D" w:rsidRPr="00085CED" w:rsidRDefault="0076376D" w:rsidP="009D5094">
      <w:pPr>
        <w:pStyle w:val="NoSpacing"/>
        <w:jc w:val="both"/>
        <w:rPr>
          <w:rFonts w:ascii="Arial" w:hAnsi="Arial" w:cs="Arial"/>
        </w:rPr>
      </w:pPr>
    </w:p>
    <w:p w14:paraId="277C4727" w14:textId="64B8E6C5" w:rsidR="008D57A0" w:rsidRDefault="008D57A0" w:rsidP="00E552A6">
      <w:pPr>
        <w:pStyle w:val="Heading1"/>
      </w:pPr>
      <w:r>
        <w:rPr>
          <w:noProof/>
        </w:rPr>
        <w:drawing>
          <wp:anchor distT="0" distB="0" distL="114300" distR="114300" simplePos="0" relativeHeight="251679744" behindDoc="0" locked="0" layoutInCell="1" allowOverlap="1" wp14:anchorId="18F948EB" wp14:editId="677D3EBD">
            <wp:simplePos x="0" y="0"/>
            <wp:positionH relativeFrom="column">
              <wp:posOffset>3151271</wp:posOffset>
            </wp:positionH>
            <wp:positionV relativeFrom="paragraph">
              <wp:posOffset>114570</wp:posOffset>
            </wp:positionV>
            <wp:extent cx="2916555" cy="43776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555" cy="4377690"/>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14:paraId="6C68BF44" w14:textId="6838C3B5" w:rsidR="008D57A0" w:rsidRDefault="008D57A0" w:rsidP="00E552A6">
      <w:pPr>
        <w:pStyle w:val="Heading1"/>
      </w:pPr>
    </w:p>
    <w:p w14:paraId="269F26D7" w14:textId="7E330190" w:rsidR="007F4FE5" w:rsidRPr="00085CED" w:rsidRDefault="007F4FE5" w:rsidP="00E552A6">
      <w:pPr>
        <w:pStyle w:val="Heading1"/>
      </w:pPr>
      <w:r w:rsidRPr="00085CED">
        <w:t>Our Mission</w:t>
      </w:r>
    </w:p>
    <w:p w14:paraId="42A1BBAE" w14:textId="3B741357" w:rsidR="007F4FE5" w:rsidRPr="00085CED" w:rsidRDefault="007F4FE5" w:rsidP="008D57A0">
      <w:pPr>
        <w:pStyle w:val="NoSpacing"/>
        <w:numPr>
          <w:ilvl w:val="0"/>
          <w:numId w:val="29"/>
        </w:numPr>
        <w:rPr>
          <w:rFonts w:ascii="Arial" w:hAnsi="Arial" w:cs="Arial"/>
        </w:rPr>
      </w:pPr>
      <w:r w:rsidRPr="00085CED">
        <w:rPr>
          <w:rFonts w:ascii="Arial" w:hAnsi="Arial" w:cs="Arial"/>
        </w:rPr>
        <w:t>To connect the Scottish equestrian community</w:t>
      </w:r>
    </w:p>
    <w:p w14:paraId="51A9D72E" w14:textId="12BDE763" w:rsidR="007F4FE5" w:rsidRPr="00085CED" w:rsidRDefault="007F4FE5" w:rsidP="008D57A0">
      <w:pPr>
        <w:pStyle w:val="NoSpacing"/>
        <w:numPr>
          <w:ilvl w:val="0"/>
          <w:numId w:val="29"/>
        </w:numPr>
        <w:rPr>
          <w:rFonts w:ascii="Arial" w:hAnsi="Arial" w:cs="Arial"/>
        </w:rPr>
      </w:pPr>
      <w:r w:rsidRPr="00085CED">
        <w:rPr>
          <w:rFonts w:ascii="Arial" w:hAnsi="Arial" w:cs="Arial"/>
        </w:rPr>
        <w:t xml:space="preserve">To collaborate with partner organisations </w:t>
      </w:r>
      <w:r w:rsidR="008D57A0">
        <w:rPr>
          <w:rFonts w:ascii="Arial" w:hAnsi="Arial" w:cs="Arial"/>
        </w:rPr>
        <w:br/>
      </w:r>
      <w:r w:rsidRPr="00085CED">
        <w:rPr>
          <w:rFonts w:ascii="Arial" w:hAnsi="Arial" w:cs="Arial"/>
        </w:rPr>
        <w:t>and government</w:t>
      </w:r>
    </w:p>
    <w:p w14:paraId="7BB0D8CC" w14:textId="15648E6C" w:rsidR="007F4FE5" w:rsidRPr="00085CED" w:rsidRDefault="007F4FE5" w:rsidP="008D57A0">
      <w:pPr>
        <w:pStyle w:val="NoSpacing"/>
        <w:numPr>
          <w:ilvl w:val="0"/>
          <w:numId w:val="29"/>
        </w:numPr>
        <w:rPr>
          <w:rFonts w:ascii="Arial" w:hAnsi="Arial" w:cs="Arial"/>
        </w:rPr>
      </w:pPr>
      <w:r w:rsidRPr="00085CED">
        <w:rPr>
          <w:rFonts w:ascii="Arial" w:hAnsi="Arial" w:cs="Arial"/>
        </w:rPr>
        <w:t xml:space="preserve">To enable people, </w:t>
      </w:r>
      <w:proofErr w:type="gramStart"/>
      <w:r w:rsidRPr="00085CED">
        <w:rPr>
          <w:rFonts w:ascii="Arial" w:hAnsi="Arial" w:cs="Arial"/>
        </w:rPr>
        <w:t>horses</w:t>
      </w:r>
      <w:proofErr w:type="gramEnd"/>
      <w:r w:rsidRPr="00085CED">
        <w:rPr>
          <w:rFonts w:ascii="Arial" w:hAnsi="Arial" w:cs="Arial"/>
        </w:rPr>
        <w:t xml:space="preserve"> and places to prosper</w:t>
      </w:r>
    </w:p>
    <w:p w14:paraId="65E9AC66" w14:textId="57682E5D" w:rsidR="0077330F" w:rsidRDefault="0077330F" w:rsidP="009D5094">
      <w:pPr>
        <w:pStyle w:val="NoSpacing"/>
        <w:jc w:val="both"/>
        <w:rPr>
          <w:rFonts w:ascii="Arial" w:hAnsi="Arial" w:cs="Arial"/>
          <w:b/>
          <w:bCs/>
          <w:u w:color="7566A0"/>
        </w:rPr>
      </w:pPr>
    </w:p>
    <w:p w14:paraId="27DA0A4B" w14:textId="77777777" w:rsidR="008D57A0" w:rsidRDefault="008D57A0" w:rsidP="00286AE2">
      <w:pPr>
        <w:pStyle w:val="Heading1"/>
      </w:pPr>
    </w:p>
    <w:p w14:paraId="3FB753B3" w14:textId="77777777" w:rsidR="008D57A0" w:rsidRDefault="008D57A0" w:rsidP="00286AE2">
      <w:pPr>
        <w:pStyle w:val="Heading1"/>
      </w:pPr>
    </w:p>
    <w:p w14:paraId="38C2EC97" w14:textId="72C9B87C" w:rsidR="0077330F" w:rsidRPr="00085CED" w:rsidRDefault="0077330F" w:rsidP="00286AE2">
      <w:pPr>
        <w:pStyle w:val="Heading1"/>
      </w:pPr>
      <w:r w:rsidRPr="00085CED">
        <w:t xml:space="preserve">horsescotland </w:t>
      </w:r>
      <w:r w:rsidRPr="00286AE2">
        <w:t>Values</w:t>
      </w:r>
    </w:p>
    <w:p w14:paraId="28FB3C9E" w14:textId="32242F44" w:rsidR="0077330F" w:rsidRPr="00085CED" w:rsidRDefault="0077330F" w:rsidP="008D57A0">
      <w:pPr>
        <w:pStyle w:val="NoSpacing"/>
        <w:numPr>
          <w:ilvl w:val="0"/>
          <w:numId w:val="28"/>
        </w:numPr>
        <w:rPr>
          <w:rFonts w:ascii="Arial" w:hAnsi="Arial" w:cs="Arial"/>
          <w:b/>
          <w:bCs/>
        </w:rPr>
      </w:pPr>
      <w:r w:rsidRPr="00085CED">
        <w:rPr>
          <w:rFonts w:ascii="Arial" w:hAnsi="Arial" w:cs="Arial"/>
        </w:rPr>
        <w:t>Equality and Inclusion</w:t>
      </w:r>
    </w:p>
    <w:p w14:paraId="4951321E" w14:textId="1EB7953F" w:rsidR="0077330F" w:rsidRPr="00085CED" w:rsidRDefault="0077330F" w:rsidP="008D57A0">
      <w:pPr>
        <w:pStyle w:val="NoSpacing"/>
        <w:numPr>
          <w:ilvl w:val="0"/>
          <w:numId w:val="28"/>
        </w:numPr>
        <w:rPr>
          <w:rFonts w:ascii="Arial" w:hAnsi="Arial" w:cs="Arial"/>
          <w:b/>
          <w:bCs/>
        </w:rPr>
      </w:pPr>
      <w:r w:rsidRPr="00085CED">
        <w:rPr>
          <w:rFonts w:ascii="Arial" w:hAnsi="Arial" w:cs="Arial"/>
        </w:rPr>
        <w:t>Widening access for participation</w:t>
      </w:r>
    </w:p>
    <w:p w14:paraId="4AFC95FE" w14:textId="7553C5BA" w:rsidR="0077330F" w:rsidRPr="00085CED" w:rsidRDefault="0077330F" w:rsidP="008D57A0">
      <w:pPr>
        <w:pStyle w:val="NoSpacing"/>
        <w:numPr>
          <w:ilvl w:val="0"/>
          <w:numId w:val="28"/>
        </w:numPr>
        <w:rPr>
          <w:rFonts w:ascii="Arial" w:hAnsi="Arial" w:cs="Arial"/>
          <w:b/>
          <w:bCs/>
        </w:rPr>
      </w:pPr>
      <w:r w:rsidRPr="00085CED">
        <w:rPr>
          <w:rFonts w:ascii="Arial" w:hAnsi="Arial" w:cs="Arial"/>
        </w:rPr>
        <w:t>Respect for the environment</w:t>
      </w:r>
    </w:p>
    <w:p w14:paraId="57131D18" w14:textId="77777777" w:rsidR="0077330F" w:rsidRPr="00085CED" w:rsidRDefault="0077330F" w:rsidP="008D57A0">
      <w:pPr>
        <w:pStyle w:val="NoSpacing"/>
        <w:numPr>
          <w:ilvl w:val="0"/>
          <w:numId w:val="28"/>
        </w:numPr>
        <w:rPr>
          <w:rFonts w:ascii="Arial" w:hAnsi="Arial" w:cs="Arial"/>
          <w:b/>
          <w:bCs/>
        </w:rPr>
      </w:pPr>
      <w:r w:rsidRPr="00085CED">
        <w:rPr>
          <w:rFonts w:ascii="Arial" w:hAnsi="Arial" w:cs="Arial"/>
        </w:rPr>
        <w:t>Securing pathways for progression at all levels</w:t>
      </w:r>
    </w:p>
    <w:p w14:paraId="13500A2C" w14:textId="129F9600" w:rsidR="0077330F" w:rsidRPr="00085CED" w:rsidRDefault="0077330F" w:rsidP="008D57A0">
      <w:pPr>
        <w:pStyle w:val="NoSpacing"/>
        <w:numPr>
          <w:ilvl w:val="0"/>
          <w:numId w:val="28"/>
        </w:numPr>
        <w:rPr>
          <w:rFonts w:ascii="Arial" w:hAnsi="Arial" w:cs="Arial"/>
          <w:b/>
          <w:bCs/>
        </w:rPr>
      </w:pPr>
      <w:r w:rsidRPr="00085CED">
        <w:rPr>
          <w:rFonts w:ascii="Arial" w:hAnsi="Arial" w:cs="Arial"/>
        </w:rPr>
        <w:t>Enthusiasm, fun, pleasure from Equine activity</w:t>
      </w:r>
    </w:p>
    <w:p w14:paraId="00A2F568" w14:textId="1A6277F7" w:rsidR="0077330F" w:rsidRPr="00085CED" w:rsidRDefault="0077330F" w:rsidP="008D57A0">
      <w:pPr>
        <w:pStyle w:val="NoSpacing"/>
        <w:numPr>
          <w:ilvl w:val="0"/>
          <w:numId w:val="28"/>
        </w:numPr>
        <w:rPr>
          <w:rFonts w:ascii="Arial" w:hAnsi="Arial" w:cs="Arial"/>
          <w:b/>
          <w:bCs/>
        </w:rPr>
      </w:pPr>
      <w:r w:rsidRPr="00085CED">
        <w:rPr>
          <w:rFonts w:ascii="Arial" w:hAnsi="Arial" w:cs="Arial"/>
        </w:rPr>
        <w:t xml:space="preserve">Teamwork and collaborative development </w:t>
      </w:r>
      <w:r w:rsidR="008D57A0">
        <w:rPr>
          <w:rFonts w:ascii="Arial" w:hAnsi="Arial" w:cs="Arial"/>
        </w:rPr>
        <w:br/>
      </w:r>
      <w:r w:rsidRPr="00085CED">
        <w:rPr>
          <w:rFonts w:ascii="Arial" w:hAnsi="Arial" w:cs="Arial"/>
        </w:rPr>
        <w:t>at all levels</w:t>
      </w:r>
    </w:p>
    <w:p w14:paraId="06AD4BD6" w14:textId="1041F2BA" w:rsidR="0077330F" w:rsidRPr="00085CED" w:rsidRDefault="0077330F" w:rsidP="008D57A0">
      <w:pPr>
        <w:pStyle w:val="NoSpacing"/>
        <w:numPr>
          <w:ilvl w:val="0"/>
          <w:numId w:val="28"/>
        </w:numPr>
        <w:rPr>
          <w:rFonts w:ascii="Arial" w:hAnsi="Arial" w:cs="Arial"/>
          <w:b/>
          <w:bCs/>
        </w:rPr>
      </w:pPr>
      <w:r w:rsidRPr="00085CED">
        <w:rPr>
          <w:rFonts w:ascii="Arial" w:hAnsi="Arial" w:cs="Arial"/>
        </w:rPr>
        <w:t>Celebrate success</w:t>
      </w:r>
    </w:p>
    <w:p w14:paraId="4142F4EF" w14:textId="77777777" w:rsidR="0077330F" w:rsidRPr="00085CED" w:rsidRDefault="0077330F" w:rsidP="008D57A0">
      <w:pPr>
        <w:pStyle w:val="NoSpacing"/>
        <w:numPr>
          <w:ilvl w:val="0"/>
          <w:numId w:val="28"/>
        </w:numPr>
        <w:rPr>
          <w:rFonts w:ascii="Arial" w:hAnsi="Arial" w:cs="Arial"/>
          <w:b/>
          <w:bCs/>
        </w:rPr>
      </w:pPr>
      <w:r w:rsidRPr="00085CED">
        <w:rPr>
          <w:rFonts w:ascii="Arial" w:hAnsi="Arial" w:cs="Arial"/>
        </w:rPr>
        <w:t xml:space="preserve">Financial Sustainability </w:t>
      </w:r>
    </w:p>
    <w:p w14:paraId="2AFCA140" w14:textId="7872FEE2" w:rsidR="0077330F" w:rsidRPr="00085CED" w:rsidRDefault="0077330F" w:rsidP="009D5094">
      <w:pPr>
        <w:pStyle w:val="NoSpacing"/>
        <w:jc w:val="both"/>
        <w:rPr>
          <w:rFonts w:ascii="Arial" w:hAnsi="Arial" w:cs="Arial"/>
          <w:b/>
          <w:bCs/>
          <w:u w:color="7566A0"/>
        </w:rPr>
      </w:pPr>
    </w:p>
    <w:p w14:paraId="03316BF4" w14:textId="77777777" w:rsidR="0077330F" w:rsidRPr="00085CED" w:rsidRDefault="0077330F" w:rsidP="009D5094">
      <w:pPr>
        <w:pStyle w:val="NoSpacing"/>
        <w:jc w:val="both"/>
        <w:rPr>
          <w:rFonts w:ascii="Arial" w:hAnsi="Arial" w:cs="Arial"/>
          <w:b/>
          <w:bCs/>
          <w:u w:color="7566A0"/>
        </w:rPr>
      </w:pPr>
    </w:p>
    <w:p w14:paraId="1FCBEC4C" w14:textId="5CEA4A31" w:rsidR="008D57A0" w:rsidRDefault="008D57A0">
      <w:pPr>
        <w:rPr>
          <w:rFonts w:ascii="Arial" w:eastAsiaTheme="majorEastAsia" w:hAnsi="Arial" w:cstheme="majorBidi"/>
          <w:b/>
          <w:color w:val="003787"/>
          <w:sz w:val="28"/>
          <w:szCs w:val="32"/>
          <w:u w:color="7566A0"/>
        </w:rPr>
      </w:pPr>
      <w:r>
        <w:rPr>
          <w:u w:color="7566A0"/>
        </w:rPr>
        <w:br w:type="page"/>
      </w:r>
    </w:p>
    <w:p w14:paraId="6CA5A190" w14:textId="4D5061FC" w:rsidR="001A6D2C" w:rsidRPr="00085CED" w:rsidRDefault="0077330F" w:rsidP="00E552A6">
      <w:pPr>
        <w:pStyle w:val="Heading1"/>
      </w:pPr>
      <w:r w:rsidRPr="00085CED">
        <w:rPr>
          <w:u w:color="7566A0"/>
        </w:rPr>
        <w:lastRenderedPageBreak/>
        <w:t>Pathway</w:t>
      </w:r>
      <w:r w:rsidR="001A6D2C" w:rsidRPr="00085CED">
        <w:rPr>
          <w:u w:color="7566A0"/>
        </w:rPr>
        <w:t xml:space="preserve"> Background</w:t>
      </w:r>
      <w:r w:rsidRPr="00085CED">
        <w:rPr>
          <w:u w:color="7566A0"/>
        </w:rPr>
        <w:t xml:space="preserve"> and objectives</w:t>
      </w:r>
    </w:p>
    <w:p w14:paraId="196EED26" w14:textId="1F7FDF87" w:rsidR="0077330F" w:rsidRPr="00085CED" w:rsidRDefault="0077330F" w:rsidP="009D5094">
      <w:pPr>
        <w:pStyle w:val="NoSpacing"/>
        <w:jc w:val="both"/>
        <w:rPr>
          <w:rFonts w:ascii="Arial" w:hAnsi="Arial" w:cs="Arial"/>
        </w:rPr>
      </w:pPr>
      <w:r w:rsidRPr="00085CED">
        <w:rPr>
          <w:rFonts w:ascii="Arial" w:hAnsi="Arial" w:cs="Arial"/>
        </w:rPr>
        <w:t xml:space="preserve">The </w:t>
      </w:r>
      <w:r w:rsidRPr="00085CED">
        <w:rPr>
          <w:rFonts w:ascii="Arial" w:hAnsi="Arial" w:cs="Arial"/>
          <w:b/>
          <w:bCs/>
        </w:rPr>
        <w:t>horse</w:t>
      </w:r>
      <w:r w:rsidRPr="00085CED">
        <w:rPr>
          <w:rFonts w:ascii="Arial" w:hAnsi="Arial" w:cs="Arial"/>
        </w:rPr>
        <w:t xml:space="preserve">scotland Performance Pathway is supported by National Lottery funding from </w:t>
      </w:r>
      <w:r w:rsidRPr="00085CED">
        <w:rPr>
          <w:rFonts w:ascii="Arial" w:hAnsi="Arial" w:cs="Arial"/>
          <w:b/>
          <w:bCs/>
        </w:rPr>
        <w:t>sport</w:t>
      </w:r>
      <w:r w:rsidRPr="00085CED">
        <w:rPr>
          <w:rFonts w:ascii="Arial" w:hAnsi="Arial" w:cs="Arial"/>
        </w:rPr>
        <w:t>scotland, with the aims of supporting athletes and equines:</w:t>
      </w:r>
    </w:p>
    <w:p w14:paraId="07AF13EA" w14:textId="77777777" w:rsidR="0077330F" w:rsidRPr="00085CED" w:rsidRDefault="0077330F" w:rsidP="009D5094">
      <w:pPr>
        <w:pStyle w:val="NoSpacing"/>
        <w:jc w:val="both"/>
        <w:rPr>
          <w:rFonts w:ascii="Arial" w:hAnsi="Arial" w:cs="Arial"/>
        </w:rPr>
      </w:pPr>
    </w:p>
    <w:p w14:paraId="4F8C7AAF" w14:textId="77777777" w:rsidR="0077330F" w:rsidRPr="00085CED" w:rsidRDefault="0077330F" w:rsidP="009D5094">
      <w:pPr>
        <w:pStyle w:val="NoSpacing"/>
        <w:numPr>
          <w:ilvl w:val="0"/>
          <w:numId w:val="25"/>
        </w:numPr>
        <w:jc w:val="both"/>
        <w:rPr>
          <w:rFonts w:ascii="Arial" w:hAnsi="Arial" w:cs="Arial"/>
        </w:rPr>
      </w:pPr>
      <w:r w:rsidRPr="00085CED">
        <w:rPr>
          <w:rFonts w:ascii="Arial" w:hAnsi="Arial" w:cs="Arial"/>
        </w:rPr>
        <w:t>securing places on GB teams</w:t>
      </w:r>
    </w:p>
    <w:p w14:paraId="5B4B6809" w14:textId="77777777" w:rsidR="0077330F" w:rsidRPr="00085CED" w:rsidRDefault="0077330F" w:rsidP="009D5094">
      <w:pPr>
        <w:pStyle w:val="NoSpacing"/>
        <w:ind w:left="1440"/>
        <w:jc w:val="both"/>
        <w:rPr>
          <w:rFonts w:ascii="Arial" w:hAnsi="Arial" w:cs="Arial"/>
        </w:rPr>
      </w:pPr>
      <w:r w:rsidRPr="00085CED">
        <w:rPr>
          <w:rFonts w:ascii="Arial" w:hAnsi="Arial" w:cs="Arial"/>
        </w:rPr>
        <w:t>And/or</w:t>
      </w:r>
    </w:p>
    <w:p w14:paraId="76E300A6" w14:textId="77777777" w:rsidR="0077330F" w:rsidRPr="00085CED" w:rsidRDefault="0077330F" w:rsidP="009D5094">
      <w:pPr>
        <w:pStyle w:val="NoSpacing"/>
        <w:numPr>
          <w:ilvl w:val="0"/>
          <w:numId w:val="24"/>
        </w:numPr>
        <w:jc w:val="both"/>
        <w:rPr>
          <w:rFonts w:ascii="Arial" w:hAnsi="Arial" w:cs="Arial"/>
        </w:rPr>
      </w:pPr>
      <w:r w:rsidRPr="00085CED">
        <w:rPr>
          <w:rFonts w:ascii="Arial" w:hAnsi="Arial" w:cs="Arial"/>
        </w:rPr>
        <w:t>British Equestrian World Class Podium Programmes</w:t>
      </w:r>
    </w:p>
    <w:p w14:paraId="7D9CE945" w14:textId="516EAD29" w:rsidR="0077330F" w:rsidRPr="00085CED" w:rsidRDefault="0077330F" w:rsidP="009D5094">
      <w:pPr>
        <w:pStyle w:val="NoSpacing"/>
        <w:jc w:val="both"/>
        <w:rPr>
          <w:rFonts w:ascii="Arial" w:hAnsi="Arial" w:cs="Arial"/>
        </w:rPr>
      </w:pPr>
    </w:p>
    <w:p w14:paraId="07ADFDC5" w14:textId="1DF5D5DD" w:rsidR="0077330F" w:rsidRPr="00085CED" w:rsidRDefault="00F14F4F" w:rsidP="00F14F4F">
      <w:pPr>
        <w:pStyle w:val="NoSpacing"/>
        <w:ind w:right="5765"/>
        <w:jc w:val="both"/>
        <w:rPr>
          <w:rFonts w:ascii="Arial" w:hAnsi="Arial" w:cs="Arial"/>
        </w:rPr>
      </w:pPr>
      <w:r>
        <w:rPr>
          <w:rFonts w:ascii="Arial" w:hAnsi="Arial" w:cs="Arial"/>
          <w:noProof/>
        </w:rPr>
        <w:drawing>
          <wp:anchor distT="0" distB="0" distL="114300" distR="114300" simplePos="0" relativeHeight="251684864" behindDoc="1" locked="0" layoutInCell="1" allowOverlap="1" wp14:anchorId="16457F0A" wp14:editId="416FA6B4">
            <wp:simplePos x="0" y="0"/>
            <wp:positionH relativeFrom="column">
              <wp:posOffset>2395055</wp:posOffset>
            </wp:positionH>
            <wp:positionV relativeFrom="paragraph">
              <wp:posOffset>72877</wp:posOffset>
            </wp:positionV>
            <wp:extent cx="3422650" cy="1728470"/>
            <wp:effectExtent l="0" t="0" r="635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510" t="16563" r="14509" b="37701"/>
                    <a:stretch/>
                  </pic:blipFill>
                  <pic:spPr bwMode="auto">
                    <a:xfrm>
                      <a:off x="0" y="0"/>
                      <a:ext cx="3422650" cy="172847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0F" w:rsidRPr="00085CED">
        <w:rPr>
          <w:rFonts w:ascii="Arial" w:hAnsi="Arial" w:cs="Arial"/>
        </w:rPr>
        <w:t xml:space="preserve">There are two </w:t>
      </w:r>
      <w:r w:rsidR="00974290" w:rsidRPr="00085CED">
        <w:rPr>
          <w:rFonts w:ascii="Arial" w:hAnsi="Arial" w:cs="Arial"/>
        </w:rPr>
        <w:t>pathway</w:t>
      </w:r>
      <w:r w:rsidR="0077330F" w:rsidRPr="00085CED">
        <w:rPr>
          <w:rFonts w:ascii="Arial" w:hAnsi="Arial" w:cs="Arial"/>
        </w:rPr>
        <w:t xml:space="preserve">s within the Performance Pathway defined by the criteria, as agreed with each Olympic Discipline and can be found in the Performance Handbook. Our </w:t>
      </w:r>
      <w:r w:rsidR="00B44A9F" w:rsidRPr="00085CED">
        <w:rPr>
          <w:rFonts w:ascii="Arial" w:hAnsi="Arial" w:cs="Arial"/>
        </w:rPr>
        <w:t>pathway</w:t>
      </w:r>
      <w:r w:rsidR="0077330F" w:rsidRPr="00085CED">
        <w:rPr>
          <w:rFonts w:ascii="Arial" w:hAnsi="Arial" w:cs="Arial"/>
        </w:rPr>
        <w:t xml:space="preserve"> is designed to develop the potential of equine and athlete in a performance environment through our Talent Pathway and Performance Pathway to achieve </w:t>
      </w:r>
      <w:proofErr w:type="gramStart"/>
      <w:r w:rsidR="0077330F" w:rsidRPr="00085CED">
        <w:rPr>
          <w:rFonts w:ascii="Arial" w:hAnsi="Arial" w:cs="Arial"/>
        </w:rPr>
        <w:t>their</w:t>
      </w:r>
      <w:proofErr w:type="gramEnd"/>
      <w:r w:rsidR="0077330F" w:rsidRPr="00085CED">
        <w:rPr>
          <w:rFonts w:ascii="Arial" w:hAnsi="Arial" w:cs="Arial"/>
        </w:rPr>
        <w:t xml:space="preserve"> individualise agreed goals.</w:t>
      </w:r>
    </w:p>
    <w:p w14:paraId="36765B00" w14:textId="76B416FE" w:rsidR="0076376D" w:rsidRPr="00085CED" w:rsidRDefault="0076376D" w:rsidP="009D5094">
      <w:pPr>
        <w:pStyle w:val="NoSpacing"/>
        <w:jc w:val="both"/>
        <w:rPr>
          <w:rFonts w:ascii="Arial" w:eastAsia="Arial" w:hAnsi="Arial" w:cs="Arial"/>
        </w:rPr>
      </w:pPr>
      <w:r w:rsidRPr="00085CED">
        <w:rPr>
          <w:rFonts w:ascii="Arial" w:hAnsi="Arial" w:cs="Arial"/>
        </w:rPr>
        <w:t xml:space="preserve">    </w:t>
      </w:r>
    </w:p>
    <w:p w14:paraId="758DD115" w14:textId="1523E1DF" w:rsidR="0076376D" w:rsidRPr="00085CED" w:rsidRDefault="0076376D" w:rsidP="00E43D69">
      <w:pPr>
        <w:pStyle w:val="Heading1"/>
        <w:rPr>
          <w:u w:color="7566A0"/>
        </w:rPr>
      </w:pPr>
      <w:r w:rsidRPr="00085CED">
        <w:rPr>
          <w:u w:color="7566A0"/>
        </w:rPr>
        <w:t xml:space="preserve">Duration of </w:t>
      </w:r>
      <w:r w:rsidR="00B44A9F" w:rsidRPr="00085CED">
        <w:rPr>
          <w:u w:color="7566A0"/>
        </w:rPr>
        <w:t>Pathway</w:t>
      </w:r>
    </w:p>
    <w:p w14:paraId="0027F137" w14:textId="01338E26" w:rsidR="003E282D" w:rsidRDefault="0076376D" w:rsidP="009D5094">
      <w:pPr>
        <w:pStyle w:val="NoSpacing"/>
        <w:jc w:val="both"/>
        <w:rPr>
          <w:rFonts w:ascii="Arial" w:hAnsi="Arial" w:cs="Arial"/>
        </w:rPr>
      </w:pPr>
      <w:r w:rsidRPr="00085CED">
        <w:rPr>
          <w:rFonts w:ascii="Arial" w:hAnsi="Arial" w:cs="Arial"/>
        </w:rPr>
        <w:t xml:space="preserve">Formal selection takes place every two years. Selected </w:t>
      </w:r>
      <w:r w:rsidR="00B44A9F" w:rsidRPr="00085CED">
        <w:rPr>
          <w:rFonts w:ascii="Arial" w:hAnsi="Arial" w:cs="Arial"/>
        </w:rPr>
        <w:t>athlete</w:t>
      </w:r>
      <w:r w:rsidRPr="00085CED">
        <w:rPr>
          <w:rFonts w:ascii="Arial" w:hAnsi="Arial" w:cs="Arial"/>
        </w:rPr>
        <w:t xml:space="preserve">s can remain on the </w:t>
      </w:r>
      <w:r w:rsidR="00B44A9F" w:rsidRPr="00085CED">
        <w:rPr>
          <w:rFonts w:ascii="Arial" w:hAnsi="Arial" w:cs="Arial"/>
        </w:rPr>
        <w:t>pathway</w:t>
      </w:r>
      <w:r w:rsidRPr="00085CED">
        <w:rPr>
          <w:rFonts w:ascii="Arial" w:hAnsi="Arial" w:cs="Arial"/>
        </w:rPr>
        <w:t xml:space="preserve"> subject to successful re-selection.</w:t>
      </w:r>
      <w:r w:rsidR="003E282D" w:rsidRPr="00085CED">
        <w:rPr>
          <w:rFonts w:ascii="Arial" w:hAnsi="Arial" w:cs="Arial"/>
        </w:rPr>
        <w:t xml:space="preserve">  Athletes are expected to reach their set goals based on their annual plan and can remain on the pathway as follows:</w:t>
      </w:r>
    </w:p>
    <w:p w14:paraId="174FE3B9" w14:textId="77777777" w:rsidR="00085CED" w:rsidRPr="00085CED" w:rsidRDefault="00085CED" w:rsidP="009D5094">
      <w:pPr>
        <w:pStyle w:val="NoSpacing"/>
        <w:jc w:val="both"/>
        <w:rPr>
          <w:rFonts w:ascii="Arial" w:hAnsi="Arial" w:cs="Arial"/>
        </w:rPr>
      </w:pPr>
    </w:p>
    <w:p w14:paraId="33EB2638" w14:textId="62156E7E" w:rsidR="003E282D" w:rsidRPr="00085CED" w:rsidRDefault="003E282D" w:rsidP="009D5094">
      <w:pPr>
        <w:pStyle w:val="NoSpacing"/>
        <w:jc w:val="both"/>
        <w:rPr>
          <w:rFonts w:ascii="Arial" w:hAnsi="Arial" w:cs="Arial"/>
        </w:rPr>
      </w:pPr>
      <w:r w:rsidRPr="00085CED">
        <w:rPr>
          <w:rFonts w:ascii="Arial" w:hAnsi="Arial" w:cs="Arial"/>
        </w:rPr>
        <w:tab/>
      </w:r>
      <w:r w:rsidRPr="00554961">
        <w:rPr>
          <w:rFonts w:ascii="Arial" w:hAnsi="Arial" w:cs="Arial"/>
          <w:b/>
          <w:bCs/>
          <w:color w:val="003787"/>
        </w:rPr>
        <w:t>Talent Programme</w:t>
      </w:r>
      <w:r w:rsidRPr="00554961">
        <w:rPr>
          <w:rFonts w:ascii="Arial" w:hAnsi="Arial" w:cs="Arial"/>
          <w:color w:val="003787"/>
        </w:rPr>
        <w:t xml:space="preserve"> </w:t>
      </w:r>
      <w:r w:rsidRPr="00085CED">
        <w:rPr>
          <w:rFonts w:ascii="Arial" w:hAnsi="Arial" w:cs="Arial"/>
        </w:rPr>
        <w:t xml:space="preserve">– an athlete can be on the programme for two </w:t>
      </w:r>
      <w:r w:rsidR="00001888" w:rsidRPr="00085CED">
        <w:rPr>
          <w:rFonts w:ascii="Arial" w:hAnsi="Arial" w:cs="Arial"/>
        </w:rPr>
        <w:t>cycles</w:t>
      </w:r>
      <w:r w:rsidRPr="00085CED">
        <w:rPr>
          <w:rFonts w:ascii="Arial" w:hAnsi="Arial" w:cs="Arial"/>
        </w:rPr>
        <w:t xml:space="preserve"> of two years, in exceptional circumstances where goals are exceeded or there is benefit to the athlete an </w:t>
      </w:r>
      <w:r w:rsidR="00001888" w:rsidRPr="00085CED">
        <w:rPr>
          <w:rFonts w:ascii="Arial" w:hAnsi="Arial" w:cs="Arial"/>
        </w:rPr>
        <w:t>extension</w:t>
      </w:r>
      <w:r w:rsidRPr="00085CED">
        <w:rPr>
          <w:rFonts w:ascii="Arial" w:hAnsi="Arial" w:cs="Arial"/>
        </w:rPr>
        <w:t xml:space="preserve"> may be granted as agreed with the Performance Director and </w:t>
      </w:r>
      <w:r w:rsidR="00001888" w:rsidRPr="00085CED">
        <w:rPr>
          <w:rFonts w:ascii="Arial" w:hAnsi="Arial" w:cs="Arial"/>
        </w:rPr>
        <w:t>Pathway team</w:t>
      </w:r>
    </w:p>
    <w:p w14:paraId="44CBDA55" w14:textId="4C235AED" w:rsidR="00001888" w:rsidRPr="00085CED" w:rsidRDefault="00001888" w:rsidP="009D5094">
      <w:pPr>
        <w:pStyle w:val="NoSpacing"/>
        <w:jc w:val="both"/>
        <w:rPr>
          <w:rFonts w:ascii="Arial" w:hAnsi="Arial" w:cs="Arial"/>
        </w:rPr>
      </w:pPr>
      <w:r w:rsidRPr="00085CED">
        <w:rPr>
          <w:rFonts w:ascii="Arial" w:hAnsi="Arial" w:cs="Arial"/>
        </w:rPr>
        <w:tab/>
      </w:r>
      <w:r w:rsidRPr="00554961">
        <w:rPr>
          <w:rFonts w:ascii="Arial" w:hAnsi="Arial" w:cs="Arial"/>
          <w:b/>
          <w:bCs/>
          <w:color w:val="003787"/>
        </w:rPr>
        <w:t>Performance Programme</w:t>
      </w:r>
      <w:r w:rsidRPr="00554961">
        <w:rPr>
          <w:rFonts w:ascii="Arial" w:hAnsi="Arial" w:cs="Arial"/>
          <w:color w:val="003787"/>
        </w:rPr>
        <w:t xml:space="preserve"> </w:t>
      </w:r>
      <w:r w:rsidRPr="00085CED">
        <w:rPr>
          <w:rFonts w:ascii="Arial" w:hAnsi="Arial" w:cs="Arial"/>
        </w:rPr>
        <w:t>– an athlete can be on the programme for two cycles of two years, in exceptional circumstances where goals are exceeded or there is benefit to the athlete an extension may be granted as agreed with the Performance Director and Pathway team</w:t>
      </w:r>
    </w:p>
    <w:p w14:paraId="25A804AB" w14:textId="2F9FDBC6" w:rsidR="00001888" w:rsidRPr="00085CED" w:rsidRDefault="00001888" w:rsidP="009D5094">
      <w:pPr>
        <w:pStyle w:val="NoSpacing"/>
        <w:jc w:val="both"/>
        <w:rPr>
          <w:rFonts w:ascii="Arial" w:hAnsi="Arial" w:cs="Arial"/>
        </w:rPr>
      </w:pPr>
    </w:p>
    <w:p w14:paraId="41607D52" w14:textId="2106CD78" w:rsidR="00001888" w:rsidRPr="00085CED" w:rsidRDefault="00001888" w:rsidP="009D5094">
      <w:pPr>
        <w:pStyle w:val="NoSpacing"/>
        <w:jc w:val="both"/>
        <w:rPr>
          <w:rFonts w:ascii="Arial" w:hAnsi="Arial" w:cs="Arial"/>
        </w:rPr>
      </w:pPr>
      <w:r w:rsidRPr="00085CED">
        <w:rPr>
          <w:rFonts w:ascii="Arial" w:hAnsi="Arial" w:cs="Arial"/>
        </w:rPr>
        <w:t xml:space="preserve">An athlete can </w:t>
      </w:r>
      <w:r w:rsidR="009D5094" w:rsidRPr="00085CED">
        <w:rPr>
          <w:rFonts w:ascii="Arial" w:hAnsi="Arial" w:cs="Arial"/>
        </w:rPr>
        <w:t>complete</w:t>
      </w:r>
      <w:r w:rsidRPr="00085CED">
        <w:rPr>
          <w:rFonts w:ascii="Arial" w:hAnsi="Arial" w:cs="Arial"/>
        </w:rPr>
        <w:t xml:space="preserve"> two cycles on the Talent pathway and two cycles on the Performance Pathway consecutively, meaning they can be part of the programme for 8 years.</w:t>
      </w:r>
    </w:p>
    <w:p w14:paraId="341B679F" w14:textId="77777777" w:rsidR="003E282D" w:rsidRPr="00085CED" w:rsidRDefault="003E282D" w:rsidP="009D5094">
      <w:pPr>
        <w:pStyle w:val="NoSpacing"/>
        <w:jc w:val="both"/>
        <w:rPr>
          <w:rFonts w:ascii="Arial" w:hAnsi="Arial" w:cs="Arial"/>
          <w:b/>
          <w:bCs/>
        </w:rPr>
      </w:pPr>
    </w:p>
    <w:p w14:paraId="7EE41591" w14:textId="256726BA" w:rsidR="005E7125" w:rsidRPr="00085CED" w:rsidRDefault="00741B59" w:rsidP="00E43D69">
      <w:pPr>
        <w:pStyle w:val="Heading1"/>
      </w:pPr>
      <w:r w:rsidRPr="00085CED">
        <w:t xml:space="preserve">Performance </w:t>
      </w:r>
      <w:r w:rsidR="00974290" w:rsidRPr="00085CED">
        <w:t>Pathway</w:t>
      </w:r>
      <w:r w:rsidRPr="00085CED">
        <w:t xml:space="preserve"> Values </w:t>
      </w:r>
      <w:r w:rsidR="00D00A01" w:rsidRPr="00085CED">
        <w:t xml:space="preserve"> </w:t>
      </w:r>
    </w:p>
    <w:p w14:paraId="66FA6B6B" w14:textId="32F2E3C5" w:rsidR="00741B59" w:rsidRPr="00085CED" w:rsidRDefault="006E05FB" w:rsidP="009D5094">
      <w:pPr>
        <w:pStyle w:val="NoSpacing"/>
        <w:jc w:val="both"/>
        <w:rPr>
          <w:rFonts w:ascii="Arial" w:hAnsi="Arial" w:cs="Arial"/>
          <w:b/>
          <w:bCs/>
        </w:rPr>
      </w:pPr>
      <w:r w:rsidRPr="00085CED">
        <w:rPr>
          <w:rFonts w:ascii="Arial" w:hAnsi="Arial" w:cs="Arial"/>
        </w:rPr>
        <w:t xml:space="preserve">The horsescotland </w:t>
      </w:r>
      <w:r w:rsidR="00974290" w:rsidRPr="00085CED">
        <w:rPr>
          <w:rFonts w:ascii="Arial" w:hAnsi="Arial" w:cs="Arial"/>
        </w:rPr>
        <w:t>pathway</w:t>
      </w:r>
      <w:r w:rsidRPr="00085CED">
        <w:rPr>
          <w:rFonts w:ascii="Arial" w:hAnsi="Arial" w:cs="Arial"/>
        </w:rPr>
        <w:t xml:space="preserve"> values </w:t>
      </w:r>
      <w:r w:rsidR="006279CF" w:rsidRPr="00085CED">
        <w:rPr>
          <w:rFonts w:ascii="Arial" w:hAnsi="Arial" w:cs="Arial"/>
        </w:rPr>
        <w:t xml:space="preserve">follow those set out by the British Equestrian World Class Programme to </w:t>
      </w:r>
      <w:r w:rsidR="00AC4899" w:rsidRPr="00085CED">
        <w:rPr>
          <w:rFonts w:ascii="Arial" w:hAnsi="Arial" w:cs="Arial"/>
        </w:rPr>
        <w:t>allow</w:t>
      </w:r>
      <w:r w:rsidR="006279CF" w:rsidRPr="00085CED">
        <w:rPr>
          <w:rFonts w:ascii="Arial" w:hAnsi="Arial" w:cs="Arial"/>
        </w:rPr>
        <w:t xml:space="preserve"> us to </w:t>
      </w:r>
      <w:r w:rsidR="00F14F4F" w:rsidRPr="00085CED">
        <w:rPr>
          <w:rFonts w:ascii="Arial" w:hAnsi="Arial" w:cs="Arial"/>
        </w:rPr>
        <w:t>instil</w:t>
      </w:r>
      <w:r w:rsidR="006279CF" w:rsidRPr="00085CED">
        <w:rPr>
          <w:rFonts w:ascii="Arial" w:hAnsi="Arial" w:cs="Arial"/>
        </w:rPr>
        <w:t xml:space="preserve"> these values from an early stage in the </w:t>
      </w:r>
      <w:r w:rsidR="00085CED" w:rsidRPr="00085CED">
        <w:rPr>
          <w:rFonts w:ascii="Arial" w:hAnsi="Arial" w:cs="Arial"/>
        </w:rPr>
        <w:t>athlete’s</w:t>
      </w:r>
      <w:r w:rsidR="006279CF" w:rsidRPr="00085CED">
        <w:rPr>
          <w:rFonts w:ascii="Arial" w:hAnsi="Arial" w:cs="Arial"/>
        </w:rPr>
        <w:t xml:space="preserve"> day to </w:t>
      </w:r>
      <w:r w:rsidR="00085CED" w:rsidRPr="00085CED">
        <w:rPr>
          <w:rFonts w:ascii="Arial" w:hAnsi="Arial" w:cs="Arial"/>
        </w:rPr>
        <w:t>behaviours</w:t>
      </w:r>
      <w:r w:rsidR="00085CED">
        <w:rPr>
          <w:rFonts w:ascii="Arial" w:hAnsi="Arial" w:cs="Arial"/>
        </w:rPr>
        <w:t>.</w:t>
      </w:r>
    </w:p>
    <w:p w14:paraId="13B50D0F" w14:textId="037371C4" w:rsidR="00BE10A2" w:rsidRDefault="00BE10A2" w:rsidP="003E282D">
      <w:pPr>
        <w:pStyle w:val="NoSpacing"/>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85CED" w14:paraId="69D434C1" w14:textId="77777777" w:rsidTr="006426FC">
        <w:tc>
          <w:tcPr>
            <w:tcW w:w="3005" w:type="dxa"/>
          </w:tcPr>
          <w:p w14:paraId="10D87FFC"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Honesty</w:t>
            </w:r>
          </w:p>
          <w:p w14:paraId="5CB2B18C"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Openness</w:t>
            </w:r>
          </w:p>
          <w:p w14:paraId="3809F1CF" w14:textId="449DCB41"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Courage</w:t>
            </w:r>
          </w:p>
        </w:tc>
        <w:tc>
          <w:tcPr>
            <w:tcW w:w="3005" w:type="dxa"/>
          </w:tcPr>
          <w:p w14:paraId="1AFD8334"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Benevolence</w:t>
            </w:r>
          </w:p>
          <w:p w14:paraId="0A9F2DA6"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Care</w:t>
            </w:r>
          </w:p>
          <w:p w14:paraId="708E6D62" w14:textId="14345D9C"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Inclusion</w:t>
            </w:r>
          </w:p>
        </w:tc>
        <w:tc>
          <w:tcPr>
            <w:tcW w:w="3006" w:type="dxa"/>
          </w:tcPr>
          <w:p w14:paraId="0BA472B8"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Professionalism</w:t>
            </w:r>
          </w:p>
          <w:p w14:paraId="3ED1B078" w14:textId="77777777"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Pride</w:t>
            </w:r>
          </w:p>
          <w:p w14:paraId="23074AFB" w14:textId="7B5F5B09" w:rsidR="00085CED" w:rsidRPr="008D57A0" w:rsidRDefault="00085CED" w:rsidP="00085CED">
            <w:pPr>
              <w:pStyle w:val="NoSpacing"/>
              <w:jc w:val="center"/>
              <w:rPr>
                <w:rFonts w:ascii="Arial" w:hAnsi="Arial" w:cs="Arial"/>
                <w:b/>
                <w:bCs/>
                <w:color w:val="003787"/>
              </w:rPr>
            </w:pPr>
            <w:r w:rsidRPr="008D57A0">
              <w:rPr>
                <w:rFonts w:ascii="Arial" w:hAnsi="Arial" w:cs="Arial"/>
                <w:b/>
                <w:bCs/>
                <w:color w:val="003787"/>
              </w:rPr>
              <w:t>Passion</w:t>
            </w:r>
          </w:p>
        </w:tc>
      </w:tr>
    </w:tbl>
    <w:p w14:paraId="3918971D" w14:textId="35A6651A" w:rsidR="002C567E" w:rsidRDefault="002C567E" w:rsidP="003E282D">
      <w:pPr>
        <w:pStyle w:val="NoSpacing"/>
        <w:rPr>
          <w:rFonts w:ascii="Arial" w:hAnsi="Arial" w:cs="Arial"/>
          <w:b/>
          <w:bCs/>
        </w:rPr>
      </w:pPr>
    </w:p>
    <w:p w14:paraId="09FFA725" w14:textId="0AB6FC77" w:rsidR="00F14F4F" w:rsidRDefault="002C567E" w:rsidP="003A09FC">
      <w:pPr>
        <w:pStyle w:val="NoSpacing"/>
        <w:jc w:val="both"/>
        <w:rPr>
          <w:rFonts w:ascii="Arial" w:eastAsiaTheme="majorEastAsia" w:hAnsi="Arial" w:cstheme="majorBidi"/>
          <w:b/>
          <w:color w:val="003787"/>
          <w:sz w:val="44"/>
          <w:szCs w:val="44"/>
        </w:rPr>
      </w:pPr>
      <w:r>
        <w:rPr>
          <w:rFonts w:ascii="Arial" w:hAnsi="Arial" w:cs="Arial"/>
        </w:rPr>
        <w:t>The pathway seeks to develop Scottish athletes and equine partners in their chosen sport and to build a sustainable business model to enable their continued participation within the equestrian industry</w:t>
      </w:r>
      <w:r w:rsidR="00551DB8">
        <w:rPr>
          <w:rFonts w:ascii="Arial" w:hAnsi="Arial" w:cs="Arial"/>
        </w:rPr>
        <w:t xml:space="preserve"> whilst competing.  Through the online learning platform athletes can access support on a variety of equine, human and business areas which seeks to grow the Winning Attributes set out in the </w:t>
      </w:r>
      <w:r w:rsidR="00C75B46">
        <w:rPr>
          <w:rFonts w:ascii="Arial" w:hAnsi="Arial" w:cs="Arial"/>
        </w:rPr>
        <w:t>BEF Youth Development &amp; Performance Pathway Handbook</w:t>
      </w:r>
      <w:r w:rsidR="003A09FC">
        <w:rPr>
          <w:rFonts w:ascii="Arial" w:hAnsi="Arial" w:cs="Arial"/>
        </w:rPr>
        <w:t>.</w:t>
      </w:r>
      <w:r w:rsidR="00F14F4F">
        <w:rPr>
          <w:sz w:val="44"/>
          <w:szCs w:val="44"/>
        </w:rPr>
        <w:br w:type="page"/>
      </w:r>
    </w:p>
    <w:p w14:paraId="7211ABEC" w14:textId="735B20A1" w:rsidR="0076376D" w:rsidRPr="001A0148" w:rsidRDefault="00554961" w:rsidP="00554961">
      <w:pPr>
        <w:pStyle w:val="Heading1"/>
        <w:jc w:val="center"/>
        <w:rPr>
          <w:sz w:val="44"/>
          <w:szCs w:val="44"/>
        </w:rPr>
      </w:pPr>
      <w:r w:rsidRPr="001A0148">
        <w:rPr>
          <w:sz w:val="44"/>
          <w:szCs w:val="44"/>
        </w:rPr>
        <w:lastRenderedPageBreak/>
        <w:t>What it takes to win – Winning attributes</w:t>
      </w:r>
    </w:p>
    <w:p w14:paraId="7FAE626F" w14:textId="00380E4D" w:rsidR="00D07699" w:rsidRPr="00085CED" w:rsidRDefault="00B24FF0" w:rsidP="003E282D">
      <w:pPr>
        <w:pStyle w:val="NoSpacing"/>
        <w:rPr>
          <w:rFonts w:ascii="Arial" w:hAnsi="Arial" w:cs="Arial"/>
        </w:rPr>
      </w:pPr>
      <w:r w:rsidRPr="00554961">
        <w:rPr>
          <w:b/>
          <w:noProof/>
          <w:sz w:val="32"/>
          <w:szCs w:val="32"/>
        </w:rPr>
        <mc:AlternateContent>
          <mc:Choice Requires="wps">
            <w:drawing>
              <wp:anchor distT="45720" distB="45720" distL="114300" distR="114300" simplePos="0" relativeHeight="251673600" behindDoc="0" locked="0" layoutInCell="1" allowOverlap="1" wp14:anchorId="5F200E7D" wp14:editId="3A799CFF">
                <wp:simplePos x="0" y="0"/>
                <wp:positionH relativeFrom="column">
                  <wp:posOffset>-420370</wp:posOffset>
                </wp:positionH>
                <wp:positionV relativeFrom="paragraph">
                  <wp:posOffset>475345</wp:posOffset>
                </wp:positionV>
                <wp:extent cx="1377315" cy="1670050"/>
                <wp:effectExtent l="0" t="0" r="13335" b="2540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670050"/>
                        </a:xfrm>
                        <a:prstGeom prst="roundRect">
                          <a:avLst/>
                        </a:prstGeom>
                        <a:solidFill>
                          <a:srgbClr val="003787"/>
                        </a:solidFill>
                        <a:ln w="9525">
                          <a:solidFill>
                            <a:srgbClr val="003787"/>
                          </a:solidFill>
                          <a:miter lim="800000"/>
                          <a:headEnd/>
                          <a:tailEnd/>
                        </a:ln>
                      </wps:spPr>
                      <wps:txbx>
                        <w:txbxContent>
                          <w:p w14:paraId="26E61005" w14:textId="77777777" w:rsidR="0059657B" w:rsidRPr="00554961" w:rsidRDefault="0059657B" w:rsidP="0059657B">
                            <w:pPr>
                              <w:jc w:val="center"/>
                              <w:rPr>
                                <w:b/>
                                <w:bCs/>
                                <w:color w:val="FFFFFF" w:themeColor="background1"/>
                              </w:rPr>
                            </w:pPr>
                            <w:r w:rsidRPr="00554961">
                              <w:rPr>
                                <w:b/>
                                <w:bCs/>
                                <w:color w:val="FFFFFF" w:themeColor="background1"/>
                              </w:rPr>
                              <w:t>Access to horsepower capable of top results on the world stage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F200E7D" id="_x0000_s1027" style="position:absolute;margin-left:-33.1pt;margin-top:37.45pt;width:108.45pt;height:13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" fillcolor="#003787" strokecolor="#003787">
                <v:stroke joinstyle="miter"/>
                <v:textbox>
                  <w:txbxContent>
                    <w:p w14:paraId="26E61005" w14:textId="77777777" w:rsidR="0059657B" w:rsidRPr="00554961" w:rsidRDefault="0059657B" w:rsidP="0059657B">
                      <w:pPr>
                        <w:jc w:val="center"/>
                        <w:rPr>
                          <w:b/>
                          <w:bCs/>
                          <w:color w:val="FFFFFF" w:themeColor="background1"/>
                        </w:rPr>
                      </w:pPr>
                      <w:r w:rsidRPr="00554961">
                        <w:rPr>
                          <w:b/>
                          <w:bCs/>
                          <w:color w:val="FFFFFF" w:themeColor="background1"/>
                        </w:rPr>
                        <w:t>Access to horsepower capable of top results on the world stage</w:t>
                      </w:r>
                    </w:p>
                  </w:txbxContent>
                </v:textbox>
                <w10:wrap type="topAndBottom"/>
              </v:roundrect>
            </w:pict>
          </mc:Fallback>
        </mc:AlternateContent>
      </w:r>
      <w:r w:rsidRPr="00554961">
        <w:rPr>
          <w:b/>
          <w:noProof/>
          <w:sz w:val="32"/>
          <w:szCs w:val="32"/>
        </w:rPr>
        <mc:AlternateContent>
          <mc:Choice Requires="wps">
            <w:drawing>
              <wp:anchor distT="45720" distB="45720" distL="114300" distR="114300" simplePos="0" relativeHeight="251659264" behindDoc="0" locked="0" layoutInCell="1" allowOverlap="1" wp14:anchorId="0E3B51AE" wp14:editId="29A75625">
                <wp:simplePos x="0" y="0"/>
                <wp:positionH relativeFrom="column">
                  <wp:posOffset>2170473</wp:posOffset>
                </wp:positionH>
                <wp:positionV relativeFrom="paragraph">
                  <wp:posOffset>455347</wp:posOffset>
                </wp:positionV>
                <wp:extent cx="1372235" cy="994410"/>
                <wp:effectExtent l="0" t="0" r="18415"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994410"/>
                        </a:xfrm>
                        <a:prstGeom prst="roundRect">
                          <a:avLst/>
                        </a:prstGeom>
                        <a:solidFill>
                          <a:srgbClr val="003787"/>
                        </a:solidFill>
                        <a:ln w="9525">
                          <a:solidFill>
                            <a:srgbClr val="003787"/>
                          </a:solidFill>
                          <a:miter lim="800000"/>
                          <a:headEnd/>
                          <a:tailEnd/>
                        </a:ln>
                      </wps:spPr>
                      <wps:txbx>
                        <w:txbxContent>
                          <w:p w14:paraId="34455FE0" w14:textId="202ACF13" w:rsidR="0059657B" w:rsidRPr="00554961" w:rsidRDefault="0059657B" w:rsidP="0059657B">
                            <w:pPr>
                              <w:jc w:val="center"/>
                              <w:rPr>
                                <w:b/>
                                <w:bCs/>
                                <w:color w:val="FFFFFF" w:themeColor="background1"/>
                                <w:lang w:val="en-US"/>
                              </w:rPr>
                            </w:pPr>
                            <w:r w:rsidRPr="00554961">
                              <w:rPr>
                                <w:b/>
                                <w:bCs/>
                                <w:color w:val="FFFFFF" w:themeColor="background1"/>
                                <w:lang w:val="en-US"/>
                              </w:rPr>
                              <w:t>The right personal characteristics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3B51AE" id="_x0000_s1028" style="position:absolute;margin-left:170.9pt;margin-top:35.85pt;width:108.05pt;height:7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" fillcolor="#003787" strokecolor="#003787">
                <v:stroke joinstyle="miter"/>
                <v:textbox>
                  <w:txbxContent>
                    <w:p w14:paraId="34455FE0" w14:textId="202ACF13" w:rsidR="0059657B" w:rsidRPr="00554961" w:rsidRDefault="0059657B" w:rsidP="0059657B">
                      <w:pPr>
                        <w:jc w:val="center"/>
                        <w:rPr>
                          <w:b/>
                          <w:bCs/>
                          <w:color w:val="FFFFFF" w:themeColor="background1"/>
                          <w:lang w:val="en-US"/>
                        </w:rPr>
                      </w:pPr>
                      <w:r w:rsidRPr="00554961">
                        <w:rPr>
                          <w:b/>
                          <w:bCs/>
                          <w:color w:val="FFFFFF" w:themeColor="background1"/>
                          <w:lang w:val="en-US"/>
                        </w:rPr>
                        <w:t>The right personal characteristics</w:t>
                      </w:r>
                    </w:p>
                  </w:txbxContent>
                </v:textbox>
                <w10:wrap type="topAndBottom"/>
              </v:roundrect>
            </w:pict>
          </mc:Fallback>
        </mc:AlternateContent>
      </w:r>
      <w:r w:rsidR="001A0148">
        <w:rPr>
          <w:noProof/>
        </w:rPr>
        <w:drawing>
          <wp:anchor distT="0" distB="0" distL="114300" distR="114300" simplePos="0" relativeHeight="251680768" behindDoc="0" locked="0" layoutInCell="1" allowOverlap="1" wp14:anchorId="319C1B6D" wp14:editId="20206085">
            <wp:simplePos x="0" y="0"/>
            <wp:positionH relativeFrom="column">
              <wp:posOffset>1593850</wp:posOffset>
            </wp:positionH>
            <wp:positionV relativeFrom="paragraph">
              <wp:posOffset>2262505</wp:posOffset>
            </wp:positionV>
            <wp:extent cx="2670810" cy="3365500"/>
            <wp:effectExtent l="38100" t="38100" r="34290" b="444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090" t="-1" r="19008" b="1"/>
                    <a:stretch/>
                  </pic:blipFill>
                  <pic:spPr bwMode="auto">
                    <a:xfrm>
                      <a:off x="0" y="0"/>
                      <a:ext cx="2670810" cy="3365500"/>
                    </a:xfrm>
                    <a:prstGeom prst="roundRect">
                      <a:avLst/>
                    </a:prstGeom>
                    <a:noFill/>
                    <a:ln w="28575">
                      <a:solidFill>
                        <a:srgbClr val="003787"/>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A83A" w14:textId="0F7707DA" w:rsidR="00554961" w:rsidRDefault="00B24FF0">
      <w:pPr>
        <w:rPr>
          <w:rFonts w:ascii="Arial" w:eastAsiaTheme="majorEastAsia" w:hAnsi="Arial" w:cstheme="majorBidi"/>
          <w:b/>
          <w:color w:val="003787"/>
          <w:sz w:val="28"/>
          <w:szCs w:val="32"/>
          <w:u w:color="7566A0"/>
        </w:rPr>
      </w:pPr>
      <w:r>
        <w:rPr>
          <w:b/>
          <w:noProof/>
          <w:sz w:val="32"/>
          <w:szCs w:val="32"/>
        </w:rPr>
        <mc:AlternateContent>
          <mc:Choice Requires="wps">
            <w:drawing>
              <wp:anchor distT="0" distB="0" distL="114300" distR="114300" simplePos="0" relativeHeight="251650039" behindDoc="0" locked="0" layoutInCell="1" allowOverlap="1" wp14:anchorId="6B75C891" wp14:editId="1796587D">
                <wp:simplePos x="0" y="0"/>
                <wp:positionH relativeFrom="column">
                  <wp:posOffset>4639907</wp:posOffset>
                </wp:positionH>
                <wp:positionV relativeFrom="paragraph">
                  <wp:posOffset>5082370</wp:posOffset>
                </wp:positionV>
                <wp:extent cx="256783" cy="1026393"/>
                <wp:effectExtent l="0" t="194310" r="0" b="273050"/>
                <wp:wrapNone/>
                <wp:docPr id="24" name="Isosceles Triangle 24"/>
                <wp:cNvGraphicFramePr/>
                <a:graphic xmlns:a="http://schemas.openxmlformats.org/drawingml/2006/main">
                  <a:graphicData uri="http://schemas.microsoft.com/office/word/2010/wordprocessingShape">
                    <wps:wsp>
                      <wps:cNvSpPr/>
                      <wps:spPr>
                        <a:xfrm rot="18180043">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D241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365.35pt;margin-top:400.2pt;width:20.2pt;height:80.8pt;rotation:-3735505fd;z-index:251650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" fillcolor="#003787" strokecolor="#003787" strokeweight="1pt"/>
            </w:pict>
          </mc:Fallback>
        </mc:AlternateContent>
      </w:r>
      <w:r>
        <w:rPr>
          <w:b/>
          <w:noProof/>
          <w:sz w:val="32"/>
          <w:szCs w:val="32"/>
        </w:rPr>
        <mc:AlternateContent>
          <mc:Choice Requires="wps">
            <w:drawing>
              <wp:anchor distT="0" distB="0" distL="114300" distR="114300" simplePos="0" relativeHeight="251651064" behindDoc="0" locked="0" layoutInCell="1" allowOverlap="1" wp14:anchorId="2E3239F3" wp14:editId="0ACB84CE">
                <wp:simplePos x="0" y="0"/>
                <wp:positionH relativeFrom="column">
                  <wp:posOffset>912991</wp:posOffset>
                </wp:positionH>
                <wp:positionV relativeFrom="paragraph">
                  <wp:posOffset>5057776</wp:posOffset>
                </wp:positionV>
                <wp:extent cx="256783" cy="1026393"/>
                <wp:effectExtent l="15240" t="175260" r="0" b="254000"/>
                <wp:wrapNone/>
                <wp:docPr id="18" name="Isosceles Triangle 18"/>
                <wp:cNvGraphicFramePr/>
                <a:graphic xmlns:a="http://schemas.openxmlformats.org/drawingml/2006/main">
                  <a:graphicData uri="http://schemas.microsoft.com/office/word/2010/wordprocessingShape">
                    <wps:wsp>
                      <wps:cNvSpPr/>
                      <wps:spPr>
                        <a:xfrm rot="3606890">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4BC47B" id="Isosceles Triangle 18" o:spid="_x0000_s1026" type="#_x0000_t5" style="position:absolute;margin-left:71.9pt;margin-top:398.25pt;width:20.2pt;height:80.8pt;rotation:3939686fd;z-index:251651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" fillcolor="#003787" strokecolor="#003787" strokeweight="1pt"/>
            </w:pict>
          </mc:Fallback>
        </mc:AlternateContent>
      </w:r>
      <w:r>
        <w:rPr>
          <w:b/>
          <w:noProof/>
          <w:sz w:val="32"/>
          <w:szCs w:val="32"/>
        </w:rPr>
        <mc:AlternateContent>
          <mc:Choice Requires="wps">
            <w:drawing>
              <wp:anchor distT="0" distB="0" distL="114300" distR="114300" simplePos="0" relativeHeight="251658239" behindDoc="0" locked="0" layoutInCell="1" allowOverlap="1" wp14:anchorId="4D46F382" wp14:editId="4F56A2F8">
                <wp:simplePos x="0" y="0"/>
                <wp:positionH relativeFrom="column">
                  <wp:posOffset>928670</wp:posOffset>
                </wp:positionH>
                <wp:positionV relativeFrom="paragraph">
                  <wp:posOffset>1448055</wp:posOffset>
                </wp:positionV>
                <wp:extent cx="256783" cy="1026393"/>
                <wp:effectExtent l="15240" t="289560" r="0" b="196850"/>
                <wp:wrapNone/>
                <wp:docPr id="17" name="Isosceles Triangle 17"/>
                <wp:cNvGraphicFramePr/>
                <a:graphic xmlns:a="http://schemas.openxmlformats.org/drawingml/2006/main">
                  <a:graphicData uri="http://schemas.microsoft.com/office/word/2010/wordprocessingShape">
                    <wps:wsp>
                      <wps:cNvSpPr/>
                      <wps:spPr>
                        <a:xfrm rot="7391212">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5F00BB" id="Isosceles Triangle 17" o:spid="_x0000_s1026" type="#_x0000_t5" style="position:absolute;margin-left:73.1pt;margin-top:114pt;width:20.2pt;height:80.8pt;rotation:8073174fd;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" fillcolor="#003787" strokecolor="#003787" strokeweight="1pt"/>
            </w:pict>
          </mc:Fallback>
        </mc:AlternateContent>
      </w:r>
      <w:r>
        <w:rPr>
          <w:b/>
          <w:noProof/>
          <w:sz w:val="32"/>
          <w:szCs w:val="32"/>
        </w:rPr>
        <mc:AlternateContent>
          <mc:Choice Requires="wps">
            <w:drawing>
              <wp:anchor distT="0" distB="0" distL="114300" distR="114300" simplePos="0" relativeHeight="251652089" behindDoc="0" locked="0" layoutInCell="1" allowOverlap="1" wp14:anchorId="7F2F54DB" wp14:editId="63823C2A">
                <wp:simplePos x="0" y="0"/>
                <wp:positionH relativeFrom="column">
                  <wp:posOffset>4631647</wp:posOffset>
                </wp:positionH>
                <wp:positionV relativeFrom="paragraph">
                  <wp:posOffset>1438800</wp:posOffset>
                </wp:positionV>
                <wp:extent cx="256783" cy="1026393"/>
                <wp:effectExtent l="0" t="289560" r="0" b="215900"/>
                <wp:wrapNone/>
                <wp:docPr id="21" name="Isosceles Triangle 21"/>
                <wp:cNvGraphicFramePr/>
                <a:graphic xmlns:a="http://schemas.openxmlformats.org/drawingml/2006/main">
                  <a:graphicData uri="http://schemas.microsoft.com/office/word/2010/wordprocessingShape">
                    <wps:wsp>
                      <wps:cNvSpPr/>
                      <wps:spPr>
                        <a:xfrm rot="14095839">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05B2E" id="Isosceles Triangle 21" o:spid="_x0000_s1026" type="#_x0000_t5" style="position:absolute;margin-left:364.7pt;margin-top:113.3pt;width:20.2pt;height:80.8pt;rotation:-8196545fd;z-index:251652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" fillcolor="#003787" strokecolor="#003787" strokeweight="1pt"/>
            </w:pict>
          </mc:Fallback>
        </mc:AlternateContent>
      </w:r>
      <w:r>
        <w:rPr>
          <w:b/>
          <w:noProof/>
          <w:sz w:val="32"/>
          <w:szCs w:val="32"/>
        </w:rPr>
        <mc:AlternateContent>
          <mc:Choice Requires="wps">
            <w:drawing>
              <wp:anchor distT="0" distB="0" distL="114300" distR="114300" simplePos="0" relativeHeight="251656189" behindDoc="0" locked="0" layoutInCell="1" allowOverlap="1" wp14:anchorId="39F52E10" wp14:editId="1F112A1E">
                <wp:simplePos x="0" y="0"/>
                <wp:positionH relativeFrom="column">
                  <wp:posOffset>2857335</wp:posOffset>
                </wp:positionH>
                <wp:positionV relativeFrom="paragraph">
                  <wp:posOffset>5666697</wp:posOffset>
                </wp:positionV>
                <wp:extent cx="256783" cy="1026393"/>
                <wp:effectExtent l="19050" t="38100" r="29210" b="21590"/>
                <wp:wrapNone/>
                <wp:docPr id="19" name="Isosceles Triangle 19"/>
                <wp:cNvGraphicFramePr/>
                <a:graphic xmlns:a="http://schemas.openxmlformats.org/drawingml/2006/main">
                  <a:graphicData uri="http://schemas.microsoft.com/office/word/2010/wordprocessingShape">
                    <wps:wsp>
                      <wps:cNvSpPr/>
                      <wps:spPr>
                        <a:xfrm>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8BAAE3" id="Isosceles Triangle 19" o:spid="_x0000_s1026" type="#_x0000_t5" style="position:absolute;margin-left:225pt;margin-top:446.2pt;width:20.2pt;height:80.8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" fillcolor="#003787" strokecolor="#003787" strokeweight="1pt"/>
            </w:pict>
          </mc:Fallback>
        </mc:AlternateContent>
      </w:r>
      <w:r>
        <w:rPr>
          <w:b/>
          <w:noProof/>
          <w:sz w:val="32"/>
          <w:szCs w:val="32"/>
        </w:rPr>
        <mc:AlternateContent>
          <mc:Choice Requires="wps">
            <w:drawing>
              <wp:anchor distT="0" distB="0" distL="114300" distR="114300" simplePos="0" relativeHeight="251654139" behindDoc="0" locked="0" layoutInCell="1" allowOverlap="1" wp14:anchorId="77EEBFA3" wp14:editId="7676FB05">
                <wp:simplePos x="0" y="0"/>
                <wp:positionH relativeFrom="column">
                  <wp:posOffset>982345</wp:posOffset>
                </wp:positionH>
                <wp:positionV relativeFrom="paragraph">
                  <wp:posOffset>3295650</wp:posOffset>
                </wp:positionV>
                <wp:extent cx="190500" cy="779780"/>
                <wp:effectExtent l="0" t="27940" r="0" b="29210"/>
                <wp:wrapNone/>
                <wp:docPr id="23" name="Isosceles Triangle 23"/>
                <wp:cNvGraphicFramePr/>
                <a:graphic xmlns:a="http://schemas.openxmlformats.org/drawingml/2006/main">
                  <a:graphicData uri="http://schemas.microsoft.com/office/word/2010/wordprocessingShape">
                    <wps:wsp>
                      <wps:cNvSpPr/>
                      <wps:spPr>
                        <a:xfrm rot="5400000">
                          <a:off x="0" y="0"/>
                          <a:ext cx="190500" cy="779780"/>
                        </a:xfrm>
                        <a:prstGeom prst="triangle">
                          <a:avLst>
                            <a:gd name="adj" fmla="val 40235"/>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184A" id="Isosceles Triangle 23" o:spid="_x0000_s1026" type="#_x0000_t5" style="position:absolute;margin-left:77.35pt;margin-top:259.5pt;width:15pt;height:61.4pt;rotation:90;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" adj="8691" fillcolor="#003787" strokecolor="#003787" strokeweight="1pt"/>
            </w:pict>
          </mc:Fallback>
        </mc:AlternateContent>
      </w:r>
      <w:r>
        <w:rPr>
          <w:b/>
          <w:noProof/>
          <w:sz w:val="32"/>
          <w:szCs w:val="32"/>
        </w:rPr>
        <mc:AlternateContent>
          <mc:Choice Requires="wps">
            <w:drawing>
              <wp:anchor distT="0" distB="0" distL="114300" distR="114300" simplePos="0" relativeHeight="251655164" behindDoc="0" locked="0" layoutInCell="1" allowOverlap="1" wp14:anchorId="679A56D4" wp14:editId="20677404">
                <wp:simplePos x="0" y="0"/>
                <wp:positionH relativeFrom="column">
                  <wp:posOffset>4782710</wp:posOffset>
                </wp:positionH>
                <wp:positionV relativeFrom="paragraph">
                  <wp:posOffset>3081582</wp:posOffset>
                </wp:positionV>
                <wp:extent cx="256541" cy="1135162"/>
                <wp:effectExtent l="0" t="20003" r="28258" b="47307"/>
                <wp:wrapNone/>
                <wp:docPr id="20" name="Isosceles Triangle 20"/>
                <wp:cNvGraphicFramePr/>
                <a:graphic xmlns:a="http://schemas.openxmlformats.org/drawingml/2006/main">
                  <a:graphicData uri="http://schemas.microsoft.com/office/word/2010/wordprocessingShape">
                    <wps:wsp>
                      <wps:cNvSpPr/>
                      <wps:spPr>
                        <a:xfrm rot="16200000">
                          <a:off x="0" y="0"/>
                          <a:ext cx="256541" cy="1135162"/>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6DC8" id="Isosceles Triangle 20" o:spid="_x0000_s1026" type="#_x0000_t5" style="position:absolute;margin-left:376.6pt;margin-top:242.65pt;width:20.2pt;height:89.4pt;rotation:-90;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" fillcolor="#003787" strokecolor="#003787" strokeweight="1pt"/>
            </w:pict>
          </mc:Fallback>
        </mc:AlternateContent>
      </w:r>
      <w:r>
        <w:rPr>
          <w:b/>
          <w:noProof/>
          <w:sz w:val="32"/>
          <w:szCs w:val="32"/>
        </w:rPr>
        <mc:AlternateContent>
          <mc:Choice Requires="wps">
            <w:drawing>
              <wp:anchor distT="0" distB="0" distL="114300" distR="114300" simplePos="0" relativeHeight="251653114" behindDoc="0" locked="0" layoutInCell="1" allowOverlap="1" wp14:anchorId="0B9F0801" wp14:editId="6F1901C6">
                <wp:simplePos x="0" y="0"/>
                <wp:positionH relativeFrom="column">
                  <wp:posOffset>2720150</wp:posOffset>
                </wp:positionH>
                <wp:positionV relativeFrom="paragraph">
                  <wp:posOffset>866775</wp:posOffset>
                </wp:positionV>
                <wp:extent cx="256783" cy="1026393"/>
                <wp:effectExtent l="19050" t="0" r="29210" b="59690"/>
                <wp:wrapNone/>
                <wp:docPr id="22" name="Isosceles Triangle 22"/>
                <wp:cNvGraphicFramePr/>
                <a:graphic xmlns:a="http://schemas.openxmlformats.org/drawingml/2006/main">
                  <a:graphicData uri="http://schemas.microsoft.com/office/word/2010/wordprocessingShape">
                    <wps:wsp>
                      <wps:cNvSpPr/>
                      <wps:spPr>
                        <a:xfrm rot="10800000">
                          <a:off x="0" y="0"/>
                          <a:ext cx="256783" cy="1026393"/>
                        </a:xfrm>
                        <a:prstGeom prst="triangle">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CABB7" id="Isosceles Triangle 22" o:spid="_x0000_s1026" type="#_x0000_t5" style="position:absolute;margin-left:214.2pt;margin-top:68.25pt;width:20.2pt;height:80.8pt;rotation:180;z-index:2516531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" fillcolor="#003787" strokecolor="#003787" strokeweight="1pt"/>
            </w:pict>
          </mc:Fallback>
        </mc:AlternateContent>
      </w:r>
      <w:r w:rsidRPr="0059657B">
        <w:rPr>
          <w:rFonts w:ascii="Arial" w:hAnsi="Arial" w:cs="Arial"/>
          <w:b/>
          <w:bCs/>
          <w:noProof/>
        </w:rPr>
        <mc:AlternateContent>
          <mc:Choice Requires="wps">
            <w:drawing>
              <wp:anchor distT="45720" distB="45720" distL="114300" distR="114300" simplePos="0" relativeHeight="251669504" behindDoc="0" locked="0" layoutInCell="1" allowOverlap="1" wp14:anchorId="173848F5" wp14:editId="54EE9526">
                <wp:simplePos x="0" y="0"/>
                <wp:positionH relativeFrom="column">
                  <wp:posOffset>-412115</wp:posOffset>
                </wp:positionH>
                <wp:positionV relativeFrom="paragraph">
                  <wp:posOffset>2806700</wp:posOffset>
                </wp:positionV>
                <wp:extent cx="1370330" cy="1714500"/>
                <wp:effectExtent l="0" t="0" r="20320" b="190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14500"/>
                        </a:xfrm>
                        <a:prstGeom prst="roundRect">
                          <a:avLst/>
                        </a:prstGeom>
                        <a:solidFill>
                          <a:srgbClr val="003787"/>
                        </a:solidFill>
                        <a:ln w="9525">
                          <a:solidFill>
                            <a:srgbClr val="003787"/>
                          </a:solidFill>
                          <a:miter lim="800000"/>
                          <a:headEnd/>
                          <a:tailEnd/>
                        </a:ln>
                      </wps:spPr>
                      <wps:txbx>
                        <w:txbxContent>
                          <w:p w14:paraId="6DF5E39F" w14:textId="0FE921D6" w:rsidR="0059657B" w:rsidRPr="00554961" w:rsidRDefault="00D41F24" w:rsidP="0059657B">
                            <w:pPr>
                              <w:jc w:val="center"/>
                              <w:rPr>
                                <w:b/>
                                <w:bCs/>
                                <w:color w:val="FFFFFF" w:themeColor="background1"/>
                                <w:lang w:val="en-US"/>
                              </w:rPr>
                            </w:pPr>
                            <w:r w:rsidRPr="00554961">
                              <w:rPr>
                                <w:b/>
                                <w:bCs/>
                                <w:color w:val="FFFFFF" w:themeColor="background1"/>
                                <w:lang w:val="en-US"/>
                              </w:rPr>
                              <w:t xml:space="preserve">Finance or a business to facilitate their campaign and performance plan, </w:t>
                            </w:r>
                            <w:proofErr w:type="gramStart"/>
                            <w:r w:rsidRPr="00554961">
                              <w:rPr>
                                <w:b/>
                                <w:bCs/>
                                <w:color w:val="FFFFFF" w:themeColor="background1"/>
                                <w:lang w:val="en-US"/>
                              </w:rPr>
                              <w:t>in order to</w:t>
                            </w:r>
                            <w:proofErr w:type="gramEnd"/>
                            <w:r w:rsidRPr="00554961">
                              <w:rPr>
                                <w:b/>
                                <w:bCs/>
                                <w:color w:val="FFFFFF" w:themeColor="background1"/>
                                <w:lang w:val="en-US"/>
                              </w:rPr>
                              <w:t xml:space="preserve"> develop current and future horsepower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73848F5" id="_x0000_s1029" style="position:absolute;margin-left:-32.45pt;margin-top:221pt;width:107.9pt;height: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" fillcolor="#003787" strokecolor="#003787">
                <v:stroke joinstyle="miter"/>
                <v:textbox>
                  <w:txbxContent>
                    <w:p w14:paraId="6DF5E39F" w14:textId="0FE921D6" w:rsidR="0059657B" w:rsidRPr="00554961" w:rsidRDefault="00D41F24" w:rsidP="0059657B">
                      <w:pPr>
                        <w:jc w:val="center"/>
                        <w:rPr>
                          <w:b/>
                          <w:bCs/>
                          <w:color w:val="FFFFFF" w:themeColor="background1"/>
                          <w:lang w:val="en-US"/>
                        </w:rPr>
                      </w:pPr>
                      <w:r w:rsidRPr="00554961">
                        <w:rPr>
                          <w:b/>
                          <w:bCs/>
                          <w:color w:val="FFFFFF" w:themeColor="background1"/>
                          <w:lang w:val="en-US"/>
                        </w:rPr>
                        <w:t xml:space="preserve">Finance or a business to facilitate their campaign and performance plan, </w:t>
                      </w:r>
                      <w:proofErr w:type="gramStart"/>
                      <w:r w:rsidRPr="00554961">
                        <w:rPr>
                          <w:b/>
                          <w:bCs/>
                          <w:color w:val="FFFFFF" w:themeColor="background1"/>
                          <w:lang w:val="en-US"/>
                        </w:rPr>
                        <w:t>in order to</w:t>
                      </w:r>
                      <w:proofErr w:type="gramEnd"/>
                      <w:r w:rsidRPr="00554961">
                        <w:rPr>
                          <w:b/>
                          <w:bCs/>
                          <w:color w:val="FFFFFF" w:themeColor="background1"/>
                          <w:lang w:val="en-US"/>
                        </w:rPr>
                        <w:t xml:space="preserve"> develop current and future horsepower</w:t>
                      </w:r>
                    </w:p>
                  </w:txbxContent>
                </v:textbox>
                <w10:wrap type="topAndBottom"/>
              </v:roundrect>
            </w:pict>
          </mc:Fallback>
        </mc:AlternateContent>
      </w:r>
      <w:r w:rsidRPr="0059657B">
        <w:rPr>
          <w:rFonts w:ascii="Arial" w:hAnsi="Arial" w:cs="Arial"/>
          <w:b/>
          <w:bCs/>
          <w:noProof/>
        </w:rPr>
        <mc:AlternateContent>
          <mc:Choice Requires="wps">
            <w:drawing>
              <wp:anchor distT="45720" distB="45720" distL="114300" distR="114300" simplePos="0" relativeHeight="251671552" behindDoc="0" locked="0" layoutInCell="1" allowOverlap="1" wp14:anchorId="65F4E05C" wp14:editId="2D317B13">
                <wp:simplePos x="0" y="0"/>
                <wp:positionH relativeFrom="column">
                  <wp:posOffset>4913630</wp:posOffset>
                </wp:positionH>
                <wp:positionV relativeFrom="paragraph">
                  <wp:posOffset>2806465</wp:posOffset>
                </wp:positionV>
                <wp:extent cx="1372870" cy="1714500"/>
                <wp:effectExtent l="0" t="0" r="17780"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714500"/>
                        </a:xfrm>
                        <a:prstGeom prst="roundRect">
                          <a:avLst/>
                        </a:prstGeom>
                        <a:solidFill>
                          <a:srgbClr val="003787"/>
                        </a:solidFill>
                        <a:ln w="9525">
                          <a:solidFill>
                            <a:srgbClr val="003787"/>
                          </a:solidFill>
                          <a:miter lim="800000"/>
                          <a:headEnd/>
                          <a:tailEnd/>
                        </a:ln>
                      </wps:spPr>
                      <wps:txbx>
                        <w:txbxContent>
                          <w:p w14:paraId="506AB837" w14:textId="798B2058" w:rsidR="0059657B" w:rsidRPr="00554961" w:rsidRDefault="00D41F24" w:rsidP="0059657B">
                            <w:pPr>
                              <w:jc w:val="center"/>
                              <w:rPr>
                                <w:b/>
                                <w:bCs/>
                                <w:color w:val="FFFFFF" w:themeColor="background1"/>
                                <w:lang w:val="en-US"/>
                              </w:rPr>
                            </w:pPr>
                            <w:r w:rsidRPr="00554961">
                              <w:rPr>
                                <w:b/>
                                <w:bCs/>
                                <w:color w:val="FFFFFF" w:themeColor="background1"/>
                                <w:lang w:val="en-US"/>
                              </w:rPr>
                              <w:t>Optimal logistical and performance support and major championship and qualifying internationals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5F4E05C" id="_x0000_s1030" style="position:absolute;margin-left:386.9pt;margin-top:221pt;width:108.1pt;height:1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" fillcolor="#003787" strokecolor="#003787">
                <v:stroke joinstyle="miter"/>
                <v:textbox>
                  <w:txbxContent>
                    <w:p w14:paraId="506AB837" w14:textId="798B2058" w:rsidR="0059657B" w:rsidRPr="00554961" w:rsidRDefault="00D41F24" w:rsidP="0059657B">
                      <w:pPr>
                        <w:jc w:val="center"/>
                        <w:rPr>
                          <w:b/>
                          <w:bCs/>
                          <w:color w:val="FFFFFF" w:themeColor="background1"/>
                          <w:lang w:val="en-US"/>
                        </w:rPr>
                      </w:pPr>
                      <w:r w:rsidRPr="00554961">
                        <w:rPr>
                          <w:b/>
                          <w:bCs/>
                          <w:color w:val="FFFFFF" w:themeColor="background1"/>
                          <w:lang w:val="en-US"/>
                        </w:rPr>
                        <w:t>Optimal logistical and performance support and major championship and qualifying internationals</w:t>
                      </w:r>
                    </w:p>
                  </w:txbxContent>
                </v:textbox>
                <w10:wrap type="topAndBottom"/>
              </v:roundrect>
            </w:pict>
          </mc:Fallback>
        </mc:AlternateContent>
      </w:r>
      <w:r w:rsidRPr="0059657B">
        <w:rPr>
          <w:rFonts w:ascii="Arial" w:hAnsi="Arial" w:cs="Arial"/>
          <w:b/>
          <w:bCs/>
          <w:noProof/>
        </w:rPr>
        <mc:AlternateContent>
          <mc:Choice Requires="wps">
            <w:drawing>
              <wp:anchor distT="45720" distB="45720" distL="114300" distR="114300" simplePos="0" relativeHeight="251677696" behindDoc="0" locked="0" layoutInCell="1" allowOverlap="1" wp14:anchorId="699FB2D3" wp14:editId="51279732">
                <wp:simplePos x="0" y="0"/>
                <wp:positionH relativeFrom="column">
                  <wp:posOffset>-466090</wp:posOffset>
                </wp:positionH>
                <wp:positionV relativeFrom="paragraph">
                  <wp:posOffset>5513053</wp:posOffset>
                </wp:positionV>
                <wp:extent cx="1370965" cy="1725295"/>
                <wp:effectExtent l="0" t="0" r="19685" b="2730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725295"/>
                        </a:xfrm>
                        <a:prstGeom prst="roundRect">
                          <a:avLst/>
                        </a:prstGeom>
                        <a:solidFill>
                          <a:srgbClr val="003787"/>
                        </a:solidFill>
                        <a:ln w="9525">
                          <a:solidFill>
                            <a:srgbClr val="003787"/>
                          </a:solidFill>
                          <a:miter lim="800000"/>
                          <a:headEnd/>
                          <a:tailEnd/>
                        </a:ln>
                      </wps:spPr>
                      <wps:txbx>
                        <w:txbxContent>
                          <w:p w14:paraId="53BC5745" w14:textId="77777777" w:rsidR="002C567E" w:rsidRPr="00554961" w:rsidRDefault="002C567E" w:rsidP="002C567E">
                            <w:pPr>
                              <w:jc w:val="center"/>
                              <w:rPr>
                                <w:b/>
                                <w:bCs/>
                                <w:color w:val="FFFFFF" w:themeColor="background1"/>
                                <w:lang w:val="en-US"/>
                              </w:rPr>
                            </w:pPr>
                            <w:r w:rsidRPr="00554961">
                              <w:rPr>
                                <w:b/>
                                <w:bCs/>
                                <w:color w:val="FFFFFF" w:themeColor="background1"/>
                                <w:lang w:val="en-US"/>
                              </w:rPr>
                              <w:t>Physical robustness and fitness, in addition to their horsepower also being so</w:t>
                            </w:r>
                          </w:p>
                          <w:p w14:paraId="2310D909" w14:textId="4F679497" w:rsidR="002C567E" w:rsidRPr="00554961" w:rsidRDefault="002C567E" w:rsidP="002C567E">
                            <w:pPr>
                              <w:jc w:val="center"/>
                              <w:rPr>
                                <w:b/>
                                <w:bCs/>
                                <w:color w:val="FFFFFF" w:themeColor="background1"/>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99FB2D3" id="_x0000_s1031" style="position:absolute;margin-left:-36.7pt;margin-top:434.1pt;width:107.95pt;height:135.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" fillcolor="#003787" strokecolor="#003787">
                <v:stroke joinstyle="miter"/>
                <v:textbox>
                  <w:txbxContent>
                    <w:p w14:paraId="53BC5745" w14:textId="77777777" w:rsidR="002C567E" w:rsidRPr="00554961" w:rsidRDefault="002C567E" w:rsidP="002C567E">
                      <w:pPr>
                        <w:jc w:val="center"/>
                        <w:rPr>
                          <w:b/>
                          <w:bCs/>
                          <w:color w:val="FFFFFF" w:themeColor="background1"/>
                          <w:lang w:val="en-US"/>
                        </w:rPr>
                      </w:pPr>
                      <w:r w:rsidRPr="00554961">
                        <w:rPr>
                          <w:b/>
                          <w:bCs/>
                          <w:color w:val="FFFFFF" w:themeColor="background1"/>
                          <w:lang w:val="en-US"/>
                        </w:rPr>
                        <w:t>Physical robustness and fitness, in addition to their horsepower also being so</w:t>
                      </w:r>
                    </w:p>
                    <w:p w14:paraId="2310D909" w14:textId="4F679497" w:rsidR="002C567E" w:rsidRPr="00554961" w:rsidRDefault="002C567E" w:rsidP="002C567E">
                      <w:pPr>
                        <w:jc w:val="center"/>
                        <w:rPr>
                          <w:b/>
                          <w:bCs/>
                          <w:color w:val="FFFFFF" w:themeColor="background1"/>
                          <w:lang w:val="en-US"/>
                        </w:rPr>
                      </w:pPr>
                    </w:p>
                  </w:txbxContent>
                </v:textbox>
                <w10:wrap type="topAndBottom"/>
              </v:roundrect>
            </w:pict>
          </mc:Fallback>
        </mc:AlternateContent>
      </w:r>
      <w:r w:rsidRPr="0059657B">
        <w:rPr>
          <w:rFonts w:ascii="Arial" w:hAnsi="Arial" w:cs="Arial"/>
          <w:b/>
          <w:bCs/>
          <w:noProof/>
        </w:rPr>
        <mc:AlternateContent>
          <mc:Choice Requires="wps">
            <w:drawing>
              <wp:anchor distT="45720" distB="45720" distL="114300" distR="114300" simplePos="0" relativeHeight="251661312" behindDoc="0" locked="0" layoutInCell="1" allowOverlap="1" wp14:anchorId="559A7A09" wp14:editId="11F8D035">
                <wp:simplePos x="0" y="0"/>
                <wp:positionH relativeFrom="column">
                  <wp:posOffset>4919258</wp:posOffset>
                </wp:positionH>
                <wp:positionV relativeFrom="paragraph">
                  <wp:posOffset>5515462</wp:posOffset>
                </wp:positionV>
                <wp:extent cx="1301115" cy="1713230"/>
                <wp:effectExtent l="0" t="0" r="13335" b="2032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713230"/>
                        </a:xfrm>
                        <a:prstGeom prst="roundRect">
                          <a:avLst/>
                        </a:prstGeom>
                        <a:solidFill>
                          <a:srgbClr val="003787"/>
                        </a:solidFill>
                        <a:ln w="9525">
                          <a:solidFill>
                            <a:srgbClr val="003787"/>
                          </a:solidFill>
                          <a:miter lim="800000"/>
                          <a:headEnd/>
                          <a:tailEnd/>
                        </a:ln>
                      </wps:spPr>
                      <wps:txbx>
                        <w:txbxContent>
                          <w:p w14:paraId="1DE98499" w14:textId="5EDD7955" w:rsidR="0059657B" w:rsidRPr="00554961" w:rsidRDefault="00D41F24" w:rsidP="0059657B">
                            <w:pPr>
                              <w:jc w:val="center"/>
                              <w:rPr>
                                <w:b/>
                                <w:bCs/>
                                <w:color w:val="FFFFFF" w:themeColor="background1"/>
                                <w:lang w:val="en-US"/>
                              </w:rPr>
                            </w:pPr>
                            <w:r w:rsidRPr="00554961">
                              <w:rPr>
                                <w:b/>
                                <w:bCs/>
                                <w:color w:val="FFFFFF" w:themeColor="background1"/>
                                <w:lang w:val="en-US"/>
                              </w:rPr>
                              <w:t>Optimal support for both human and horse in their home training environment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9A7A09" id="_x0000_s1032" style="position:absolute;margin-left:387.35pt;margin-top:434.3pt;width:102.45pt;height:134.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" fillcolor="#003787" strokecolor="#003787">
                <v:stroke joinstyle="miter"/>
                <v:textbox>
                  <w:txbxContent>
                    <w:p w14:paraId="1DE98499" w14:textId="5EDD7955" w:rsidR="0059657B" w:rsidRPr="00554961" w:rsidRDefault="00D41F24" w:rsidP="0059657B">
                      <w:pPr>
                        <w:jc w:val="center"/>
                        <w:rPr>
                          <w:b/>
                          <w:bCs/>
                          <w:color w:val="FFFFFF" w:themeColor="background1"/>
                          <w:lang w:val="en-US"/>
                        </w:rPr>
                      </w:pPr>
                      <w:r w:rsidRPr="00554961">
                        <w:rPr>
                          <w:b/>
                          <w:bCs/>
                          <w:color w:val="FFFFFF" w:themeColor="background1"/>
                          <w:lang w:val="en-US"/>
                        </w:rPr>
                        <w:t>Optimal support for both human and horse in their home training environment</w:t>
                      </w:r>
                    </w:p>
                  </w:txbxContent>
                </v:textbox>
                <w10:wrap type="topAndBottom"/>
              </v:roundrect>
            </w:pict>
          </mc:Fallback>
        </mc:AlternateContent>
      </w:r>
      <w:r w:rsidRPr="0059657B">
        <w:rPr>
          <w:rFonts w:ascii="Arial" w:hAnsi="Arial" w:cs="Arial"/>
          <w:b/>
          <w:bCs/>
          <w:noProof/>
        </w:rPr>
        <mc:AlternateContent>
          <mc:Choice Requires="wps">
            <w:drawing>
              <wp:anchor distT="45720" distB="45720" distL="114300" distR="114300" simplePos="0" relativeHeight="251667456" behindDoc="0" locked="0" layoutInCell="1" allowOverlap="1" wp14:anchorId="307B8B31" wp14:editId="1A75B2E7">
                <wp:simplePos x="0" y="0"/>
                <wp:positionH relativeFrom="column">
                  <wp:posOffset>2287905</wp:posOffset>
                </wp:positionH>
                <wp:positionV relativeFrom="paragraph">
                  <wp:posOffset>6237361</wp:posOffset>
                </wp:positionV>
                <wp:extent cx="1372235" cy="994410"/>
                <wp:effectExtent l="0" t="0" r="18415" b="1524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994410"/>
                        </a:xfrm>
                        <a:prstGeom prst="roundRect">
                          <a:avLst/>
                        </a:prstGeom>
                        <a:solidFill>
                          <a:srgbClr val="003787"/>
                        </a:solidFill>
                        <a:ln w="9525">
                          <a:solidFill>
                            <a:srgbClr val="003787"/>
                          </a:solidFill>
                          <a:miter lim="800000"/>
                          <a:headEnd/>
                          <a:tailEnd/>
                        </a:ln>
                      </wps:spPr>
                      <wps:txbx>
                        <w:txbxContent>
                          <w:p w14:paraId="1C74994B" w14:textId="19E5CF3D" w:rsidR="0059657B" w:rsidRPr="00554961" w:rsidRDefault="00D41F24" w:rsidP="0059657B">
                            <w:pPr>
                              <w:jc w:val="center"/>
                              <w:rPr>
                                <w:b/>
                                <w:bCs/>
                                <w:color w:val="FFFFFF" w:themeColor="background1"/>
                                <w:lang w:val="en-US"/>
                              </w:rPr>
                            </w:pPr>
                            <w:r w:rsidRPr="00554961">
                              <w:rPr>
                                <w:b/>
                                <w:bCs/>
                                <w:color w:val="FFFFFF" w:themeColor="background1"/>
                                <w:lang w:val="en-US"/>
                              </w:rPr>
                              <w:t>Regular access to world class coaches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7B8B31" id="_x0000_s1033" style="position:absolute;margin-left:180.15pt;margin-top:491.15pt;width:108.05pt;height:78.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" fillcolor="#003787" strokecolor="#003787">
                <v:stroke joinstyle="miter"/>
                <v:textbox>
                  <w:txbxContent>
                    <w:p w14:paraId="1C74994B" w14:textId="19E5CF3D" w:rsidR="0059657B" w:rsidRPr="00554961" w:rsidRDefault="00D41F24" w:rsidP="0059657B">
                      <w:pPr>
                        <w:jc w:val="center"/>
                        <w:rPr>
                          <w:b/>
                          <w:bCs/>
                          <w:color w:val="FFFFFF" w:themeColor="background1"/>
                          <w:lang w:val="en-US"/>
                        </w:rPr>
                      </w:pPr>
                      <w:r w:rsidRPr="00554961">
                        <w:rPr>
                          <w:b/>
                          <w:bCs/>
                          <w:color w:val="FFFFFF" w:themeColor="background1"/>
                          <w:lang w:val="en-US"/>
                        </w:rPr>
                        <w:t>Regular access to world class coaches</w:t>
                      </w:r>
                    </w:p>
                  </w:txbxContent>
                </v:textbox>
                <w10:wrap type="topAndBottom"/>
              </v:roundrect>
            </w:pict>
          </mc:Fallback>
        </mc:AlternateContent>
      </w:r>
      <w:r w:rsidRPr="00554961">
        <w:rPr>
          <w:b/>
          <w:noProof/>
          <w:sz w:val="32"/>
          <w:szCs w:val="32"/>
        </w:rPr>
        <mc:AlternateContent>
          <mc:Choice Requires="wps">
            <w:drawing>
              <wp:anchor distT="45720" distB="45720" distL="114300" distR="114300" simplePos="0" relativeHeight="251675648" behindDoc="0" locked="0" layoutInCell="1" allowOverlap="1" wp14:anchorId="0F759443" wp14:editId="520F127E">
                <wp:simplePos x="0" y="0"/>
                <wp:positionH relativeFrom="column">
                  <wp:posOffset>4911090</wp:posOffset>
                </wp:positionH>
                <wp:positionV relativeFrom="paragraph">
                  <wp:posOffset>297815</wp:posOffset>
                </wp:positionV>
                <wp:extent cx="1370965" cy="1714500"/>
                <wp:effectExtent l="0" t="0" r="19685" b="190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714500"/>
                        </a:xfrm>
                        <a:prstGeom prst="roundRect">
                          <a:avLst/>
                        </a:prstGeom>
                        <a:solidFill>
                          <a:srgbClr val="003787"/>
                        </a:solidFill>
                        <a:ln w="9525">
                          <a:solidFill>
                            <a:srgbClr val="003787"/>
                          </a:solidFill>
                          <a:miter lim="800000"/>
                          <a:headEnd/>
                          <a:tailEnd/>
                        </a:ln>
                      </wps:spPr>
                      <wps:txbx>
                        <w:txbxContent>
                          <w:p w14:paraId="1D49CA2D" w14:textId="05FC70E1" w:rsidR="0059657B" w:rsidRPr="00554961" w:rsidRDefault="00D41F24" w:rsidP="0059657B">
                            <w:pPr>
                              <w:jc w:val="center"/>
                              <w:rPr>
                                <w:b/>
                                <w:bCs/>
                                <w:color w:val="FFFFFF" w:themeColor="background1"/>
                                <w:lang w:val="en-US"/>
                              </w:rPr>
                            </w:pPr>
                            <w:r w:rsidRPr="00554961">
                              <w:rPr>
                                <w:b/>
                                <w:bCs/>
                                <w:color w:val="FFFFFF" w:themeColor="background1"/>
                                <w:lang w:val="en-US"/>
                              </w:rPr>
                              <w:t>The support of owners and sponsors to enable them to purchase and retain horsepower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F759443" id="_x0000_s1034" style="position:absolute;margin-left:386.7pt;margin-top:23.45pt;width:107.95pt;height:1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" fillcolor="#003787" strokecolor="#003787">
                <v:stroke joinstyle="miter"/>
                <v:textbox>
                  <w:txbxContent>
                    <w:p w14:paraId="1D49CA2D" w14:textId="05FC70E1" w:rsidR="0059657B" w:rsidRPr="00554961" w:rsidRDefault="00D41F24" w:rsidP="0059657B">
                      <w:pPr>
                        <w:jc w:val="center"/>
                        <w:rPr>
                          <w:b/>
                          <w:bCs/>
                          <w:color w:val="FFFFFF" w:themeColor="background1"/>
                          <w:lang w:val="en-US"/>
                        </w:rPr>
                      </w:pPr>
                      <w:r w:rsidRPr="00554961">
                        <w:rPr>
                          <w:b/>
                          <w:bCs/>
                          <w:color w:val="FFFFFF" w:themeColor="background1"/>
                          <w:lang w:val="en-US"/>
                        </w:rPr>
                        <w:t>The support of owners and sponsors to enable them to purchase and retain horsepower</w:t>
                      </w:r>
                    </w:p>
                  </w:txbxContent>
                </v:textbox>
                <w10:wrap type="topAndBottom"/>
              </v:roundrect>
            </w:pict>
          </mc:Fallback>
        </mc:AlternateContent>
      </w:r>
      <w:r w:rsidR="00554961">
        <w:rPr>
          <w:u w:color="7566A0"/>
        </w:rPr>
        <w:br w:type="page"/>
      </w:r>
    </w:p>
    <w:p w14:paraId="3A67B1FE" w14:textId="476F1DA9" w:rsidR="004400A7" w:rsidRPr="00085CED" w:rsidRDefault="004400A7" w:rsidP="004400A7">
      <w:pPr>
        <w:pStyle w:val="Heading1"/>
        <w:rPr>
          <w:u w:color="7566A0"/>
        </w:rPr>
      </w:pPr>
      <w:r w:rsidRPr="00085CED">
        <w:rPr>
          <w:u w:color="7566A0"/>
        </w:rPr>
        <w:lastRenderedPageBreak/>
        <w:t>Selection Policy Objective</w:t>
      </w:r>
    </w:p>
    <w:p w14:paraId="37243D42" w14:textId="77777777" w:rsidR="004400A7" w:rsidRPr="00085CED" w:rsidRDefault="004400A7" w:rsidP="004400A7">
      <w:pPr>
        <w:pStyle w:val="NoSpacing"/>
        <w:jc w:val="both"/>
        <w:rPr>
          <w:rFonts w:ascii="Arial" w:eastAsia="Arial" w:hAnsi="Arial" w:cs="Arial"/>
        </w:rPr>
      </w:pPr>
      <w:r w:rsidRPr="00085CED">
        <w:rPr>
          <w:rFonts w:ascii="Arial" w:hAnsi="Arial" w:cs="Arial"/>
        </w:rPr>
        <w:t>The specific aim of the selection policy is to outline the criteria and process for selection.</w:t>
      </w:r>
    </w:p>
    <w:p w14:paraId="602526AD" w14:textId="77777777" w:rsidR="004400A7" w:rsidRDefault="004400A7" w:rsidP="00E43D69">
      <w:pPr>
        <w:pStyle w:val="Heading1"/>
        <w:rPr>
          <w:u w:color="7566A0"/>
        </w:rPr>
      </w:pPr>
    </w:p>
    <w:p w14:paraId="486373DD" w14:textId="044EDA9B" w:rsidR="00D07699" w:rsidRPr="00085CED" w:rsidRDefault="00D07699" w:rsidP="00E43D69">
      <w:pPr>
        <w:pStyle w:val="Heading1"/>
        <w:rPr>
          <w:u w:color="7566A0"/>
        </w:rPr>
      </w:pPr>
      <w:r w:rsidRPr="00085CED">
        <w:rPr>
          <w:u w:color="7566A0"/>
        </w:rPr>
        <w:t>Selection Panel</w:t>
      </w:r>
    </w:p>
    <w:p w14:paraId="185F2A61" w14:textId="7D9C4D10" w:rsidR="00D07699" w:rsidRPr="00085CED" w:rsidRDefault="00D07699" w:rsidP="009D5094">
      <w:pPr>
        <w:pStyle w:val="NoSpacing"/>
        <w:jc w:val="both"/>
        <w:rPr>
          <w:rFonts w:ascii="Arial" w:hAnsi="Arial" w:cs="Arial"/>
        </w:rPr>
      </w:pPr>
      <w:r w:rsidRPr="00085CED">
        <w:rPr>
          <w:rFonts w:ascii="Arial" w:hAnsi="Arial" w:cs="Arial"/>
        </w:rPr>
        <w:t xml:space="preserve">The horsescotland board will appoint selectors to ensure that applicants meet the criteria and the ability to participate on the </w:t>
      </w:r>
      <w:r w:rsidR="00974290" w:rsidRPr="00085CED">
        <w:rPr>
          <w:rFonts w:ascii="Arial" w:hAnsi="Arial" w:cs="Arial"/>
        </w:rPr>
        <w:t>pathway</w:t>
      </w:r>
      <w:r w:rsidRPr="00085CED">
        <w:rPr>
          <w:rFonts w:ascii="Arial" w:hAnsi="Arial" w:cs="Arial"/>
        </w:rPr>
        <w:t xml:space="preserve">. All selectors are appointed </w:t>
      </w:r>
      <w:proofErr w:type="gramStart"/>
      <w:r w:rsidRPr="00085CED">
        <w:rPr>
          <w:rFonts w:ascii="Arial" w:hAnsi="Arial" w:cs="Arial"/>
        </w:rPr>
        <w:t>on the basis of</w:t>
      </w:r>
      <w:proofErr w:type="gramEnd"/>
      <w:r w:rsidRPr="00085CED">
        <w:rPr>
          <w:rFonts w:ascii="Arial" w:hAnsi="Arial" w:cs="Arial"/>
        </w:rPr>
        <w:t xml:space="preserve"> expert knowledge and are contracted to comply with </w:t>
      </w:r>
      <w:proofErr w:type="spellStart"/>
      <w:r w:rsidRPr="00085CED">
        <w:rPr>
          <w:rFonts w:ascii="Arial" w:hAnsi="Arial" w:cs="Arial"/>
        </w:rPr>
        <w:t>horsescotland’s</w:t>
      </w:r>
      <w:proofErr w:type="spellEnd"/>
      <w:r w:rsidRPr="00085CED">
        <w:rPr>
          <w:rFonts w:ascii="Arial" w:hAnsi="Arial" w:cs="Arial"/>
        </w:rPr>
        <w:t xml:space="preserve"> code of conduct.  The chair of the selection panel will be the horsescotland appointed Performance </w:t>
      </w:r>
      <w:r w:rsidR="008D0261" w:rsidRPr="00085CED">
        <w:rPr>
          <w:rFonts w:ascii="Arial" w:hAnsi="Arial" w:cs="Arial"/>
        </w:rPr>
        <w:t>Director</w:t>
      </w:r>
      <w:r w:rsidRPr="00085CED">
        <w:rPr>
          <w:rFonts w:ascii="Arial" w:hAnsi="Arial" w:cs="Arial"/>
        </w:rPr>
        <w:t>.</w:t>
      </w:r>
      <w:r w:rsidR="00960994">
        <w:rPr>
          <w:rFonts w:ascii="Arial" w:hAnsi="Arial" w:cs="Arial"/>
        </w:rPr>
        <w:t xml:space="preserve"> </w:t>
      </w:r>
      <w:r w:rsidRPr="00085CED">
        <w:rPr>
          <w:rFonts w:ascii="Arial" w:hAnsi="Arial" w:cs="Arial"/>
        </w:rPr>
        <w:t xml:space="preserve">The Performance </w:t>
      </w:r>
      <w:r w:rsidR="008D0261" w:rsidRPr="00085CED">
        <w:rPr>
          <w:rFonts w:ascii="Arial" w:hAnsi="Arial" w:cs="Arial"/>
        </w:rPr>
        <w:t>Director</w:t>
      </w:r>
      <w:r w:rsidRPr="00085CED">
        <w:rPr>
          <w:rFonts w:ascii="Arial" w:hAnsi="Arial" w:cs="Arial"/>
        </w:rPr>
        <w:t xml:space="preserve"> will liaise with the equestrian Olympic disciplines in relation to the performance </w:t>
      </w:r>
      <w:r w:rsidR="00974290" w:rsidRPr="00085CED">
        <w:rPr>
          <w:rFonts w:ascii="Arial" w:hAnsi="Arial" w:cs="Arial"/>
        </w:rPr>
        <w:t>pathway</w:t>
      </w:r>
      <w:r w:rsidRPr="00085CED">
        <w:rPr>
          <w:rFonts w:ascii="Arial" w:hAnsi="Arial" w:cs="Arial"/>
        </w:rPr>
        <w:t xml:space="preserve"> and the selection process.</w:t>
      </w:r>
      <w:r w:rsidR="00960994">
        <w:rPr>
          <w:rFonts w:ascii="Arial" w:hAnsi="Arial" w:cs="Arial"/>
        </w:rPr>
        <w:t xml:space="preserve">  </w:t>
      </w:r>
      <w:r w:rsidRPr="00085CED">
        <w:rPr>
          <w:rFonts w:ascii="Arial" w:hAnsi="Arial" w:cs="Arial"/>
        </w:rPr>
        <w:t>The horsescotland Board will ratify the selection panel decisions.</w:t>
      </w:r>
    </w:p>
    <w:p w14:paraId="394A68AE" w14:textId="77777777" w:rsidR="00D07699" w:rsidRPr="00085CED" w:rsidRDefault="00D07699" w:rsidP="009D5094">
      <w:pPr>
        <w:pStyle w:val="NoSpacing"/>
        <w:jc w:val="both"/>
        <w:rPr>
          <w:rFonts w:ascii="Arial" w:hAnsi="Arial" w:cs="Arial"/>
          <w:u w:color="7566A0"/>
        </w:rPr>
      </w:pPr>
    </w:p>
    <w:p w14:paraId="769EAB62" w14:textId="77777777" w:rsidR="00D07699" w:rsidRPr="00085CED" w:rsidRDefault="00D07699" w:rsidP="00E43D69">
      <w:pPr>
        <w:pStyle w:val="Heading1"/>
        <w:rPr>
          <w:u w:color="7566A0"/>
        </w:rPr>
      </w:pPr>
      <w:r w:rsidRPr="00085CED">
        <w:rPr>
          <w:u w:color="7566A0"/>
        </w:rPr>
        <w:t>Process of Selection</w:t>
      </w:r>
    </w:p>
    <w:p w14:paraId="4A69532D" w14:textId="3B968E40" w:rsidR="00E43D69" w:rsidRDefault="00D07699" w:rsidP="00E43D69">
      <w:pPr>
        <w:pStyle w:val="Title"/>
        <w:spacing w:before="0"/>
        <w:jc w:val="both"/>
        <w:rPr>
          <w:rFonts w:cs="Arial"/>
          <w:b w:val="0"/>
          <w:bCs w:val="0"/>
          <w:color w:val="auto"/>
          <w:sz w:val="22"/>
          <w:szCs w:val="22"/>
        </w:rPr>
      </w:pPr>
      <w:r w:rsidRPr="00085CED">
        <w:rPr>
          <w:rFonts w:cs="Arial"/>
          <w:b w:val="0"/>
          <w:bCs w:val="0"/>
          <w:color w:val="auto"/>
          <w:sz w:val="22"/>
          <w:szCs w:val="22"/>
        </w:rPr>
        <w:t xml:space="preserve">This will be managed by the </w:t>
      </w:r>
      <w:r w:rsidRPr="00085CED">
        <w:rPr>
          <w:rFonts w:cs="Arial"/>
          <w:bCs w:val="0"/>
          <w:color w:val="auto"/>
          <w:sz w:val="22"/>
          <w:szCs w:val="22"/>
        </w:rPr>
        <w:t>horse</w:t>
      </w:r>
      <w:r w:rsidRPr="00085CED">
        <w:rPr>
          <w:rFonts w:cs="Arial"/>
          <w:b w:val="0"/>
          <w:bCs w:val="0"/>
          <w:color w:val="auto"/>
          <w:sz w:val="22"/>
          <w:szCs w:val="22"/>
        </w:rPr>
        <w:t xml:space="preserve">scotland Performance </w:t>
      </w:r>
      <w:r w:rsidR="00D3578E" w:rsidRPr="00085CED">
        <w:rPr>
          <w:rFonts w:cs="Arial"/>
          <w:b w:val="0"/>
          <w:bCs w:val="0"/>
          <w:color w:val="auto"/>
          <w:sz w:val="22"/>
          <w:szCs w:val="22"/>
        </w:rPr>
        <w:t>Director</w:t>
      </w:r>
      <w:r w:rsidRPr="00085CED">
        <w:rPr>
          <w:rFonts w:cs="Arial"/>
          <w:b w:val="0"/>
          <w:bCs w:val="0"/>
          <w:color w:val="auto"/>
          <w:sz w:val="22"/>
          <w:szCs w:val="22"/>
        </w:rPr>
        <w:t xml:space="preserve"> in agreement and consultation with the respective Olympic disciplines. These disciplines must be members of </w:t>
      </w:r>
      <w:r w:rsidRPr="00085CED">
        <w:rPr>
          <w:rFonts w:cs="Arial"/>
          <w:bCs w:val="0"/>
          <w:color w:val="auto"/>
          <w:sz w:val="22"/>
          <w:szCs w:val="22"/>
        </w:rPr>
        <w:t>horse</w:t>
      </w:r>
      <w:r w:rsidRPr="00085CED">
        <w:rPr>
          <w:rFonts w:cs="Arial"/>
          <w:b w:val="0"/>
          <w:bCs w:val="0"/>
          <w:color w:val="auto"/>
          <w:sz w:val="22"/>
          <w:szCs w:val="22"/>
        </w:rPr>
        <w:t>scotland</w:t>
      </w:r>
      <w:r w:rsidR="00E43D69">
        <w:rPr>
          <w:rFonts w:cs="Arial"/>
          <w:b w:val="0"/>
          <w:bCs w:val="0"/>
          <w:color w:val="auto"/>
          <w:sz w:val="22"/>
          <w:szCs w:val="22"/>
        </w:rPr>
        <w:t>.</w:t>
      </w:r>
    </w:p>
    <w:p w14:paraId="19DBF57C" w14:textId="77777777" w:rsidR="00E43D69" w:rsidRPr="00085CED" w:rsidRDefault="00E43D69" w:rsidP="00E43D69">
      <w:pPr>
        <w:pStyle w:val="Title"/>
        <w:spacing w:before="0"/>
        <w:jc w:val="both"/>
        <w:rPr>
          <w:rFonts w:cs="Arial"/>
          <w:b w:val="0"/>
          <w:bCs w:val="0"/>
          <w:color w:val="auto"/>
          <w:sz w:val="22"/>
          <w:szCs w:val="22"/>
        </w:rPr>
      </w:pPr>
    </w:p>
    <w:p w14:paraId="6852F142" w14:textId="77777777" w:rsidR="00D07699" w:rsidRPr="00085CED" w:rsidRDefault="00D07699" w:rsidP="00E43D69">
      <w:pPr>
        <w:pStyle w:val="Heading1"/>
        <w:rPr>
          <w:bCs/>
        </w:rPr>
      </w:pPr>
      <w:r w:rsidRPr="00085CED">
        <w:rPr>
          <w:u w:color="7566A0"/>
        </w:rPr>
        <w:t>Stages of Selection</w:t>
      </w:r>
    </w:p>
    <w:p w14:paraId="390A5D12" w14:textId="77777777" w:rsidR="003A09FC" w:rsidRDefault="003A09FC" w:rsidP="003A09FC">
      <w:pPr>
        <w:pStyle w:val="NoSpacing"/>
        <w:rPr>
          <w:rFonts w:ascii="Arial" w:hAnsi="Arial" w:cs="Arial"/>
        </w:rPr>
      </w:pPr>
    </w:p>
    <w:p w14:paraId="50FE6291" w14:textId="4ABC68B9" w:rsidR="00D07699" w:rsidRPr="003A09FC" w:rsidRDefault="00D07699" w:rsidP="003A09FC">
      <w:pPr>
        <w:pStyle w:val="NoSpacing"/>
        <w:jc w:val="both"/>
        <w:rPr>
          <w:rFonts w:ascii="Arial" w:hAnsi="Arial" w:cs="Arial"/>
          <w:b/>
          <w:bCs/>
          <w:color w:val="003787"/>
        </w:rPr>
      </w:pPr>
      <w:r w:rsidRPr="003A09FC">
        <w:rPr>
          <w:rFonts w:ascii="Arial" w:hAnsi="Arial" w:cs="Arial"/>
          <w:color w:val="003787"/>
        </w:rPr>
        <w:t>Stage 1: Application</w:t>
      </w:r>
    </w:p>
    <w:p w14:paraId="4A183C9A" w14:textId="30EB29C7" w:rsidR="00D07699" w:rsidRDefault="00D07699" w:rsidP="003A09FC">
      <w:pPr>
        <w:pStyle w:val="NoSpacing"/>
        <w:jc w:val="both"/>
        <w:rPr>
          <w:rFonts w:ascii="Arial" w:hAnsi="Arial" w:cs="Arial"/>
        </w:rPr>
      </w:pPr>
      <w:r w:rsidRPr="003A09FC">
        <w:rPr>
          <w:rFonts w:ascii="Arial" w:hAnsi="Arial" w:cs="Arial"/>
        </w:rPr>
        <w:t xml:space="preserve">Applicants are required to complete a formal </w:t>
      </w:r>
      <w:r w:rsidRPr="003A09FC">
        <w:rPr>
          <w:rFonts w:ascii="Arial" w:hAnsi="Arial" w:cs="Arial"/>
          <w:u w:color="418FDE"/>
        </w:rPr>
        <w:t>horsescotland</w:t>
      </w:r>
      <w:r w:rsidRPr="003A09FC">
        <w:rPr>
          <w:rFonts w:ascii="Arial" w:hAnsi="Arial" w:cs="Arial"/>
        </w:rPr>
        <w:t xml:space="preserve"> application form. It is the applicant’s responsibility to re</w:t>
      </w:r>
      <w:r w:rsidR="00D3578E" w:rsidRPr="003A09FC">
        <w:rPr>
          <w:rFonts w:ascii="Arial" w:hAnsi="Arial" w:cs="Arial"/>
        </w:rPr>
        <w:t>cord</w:t>
      </w:r>
      <w:r w:rsidRPr="003A09FC">
        <w:rPr>
          <w:rFonts w:ascii="Arial" w:hAnsi="Arial" w:cs="Arial"/>
        </w:rPr>
        <w:t xml:space="preserve"> electronic submission of application. L</w:t>
      </w:r>
      <w:r w:rsidR="00D3578E" w:rsidRPr="003A09FC">
        <w:rPr>
          <w:rFonts w:ascii="Arial" w:hAnsi="Arial" w:cs="Arial"/>
        </w:rPr>
        <w:t>ate or incomplete applications will not be accepted.</w:t>
      </w:r>
    </w:p>
    <w:p w14:paraId="48AE7363" w14:textId="77777777" w:rsidR="003A09FC" w:rsidRPr="003A09FC" w:rsidRDefault="003A09FC" w:rsidP="003A09FC">
      <w:pPr>
        <w:pStyle w:val="NoSpacing"/>
        <w:jc w:val="both"/>
        <w:rPr>
          <w:rFonts w:ascii="Arial" w:hAnsi="Arial" w:cs="Arial"/>
          <w:b/>
          <w:bCs/>
        </w:rPr>
      </w:pPr>
    </w:p>
    <w:p w14:paraId="1ED9B750" w14:textId="77777777" w:rsidR="00D07699" w:rsidRPr="003A09FC" w:rsidRDefault="00D07699" w:rsidP="003A09FC">
      <w:pPr>
        <w:pStyle w:val="NoSpacing"/>
        <w:jc w:val="both"/>
        <w:rPr>
          <w:rFonts w:ascii="Arial" w:hAnsi="Arial" w:cs="Arial"/>
          <w:b/>
          <w:bCs/>
          <w:color w:val="003787"/>
        </w:rPr>
      </w:pPr>
      <w:r w:rsidRPr="003A09FC">
        <w:rPr>
          <w:rFonts w:ascii="Arial" w:hAnsi="Arial" w:cs="Arial"/>
          <w:color w:val="003787"/>
        </w:rPr>
        <w:t>Stage 2: Shortlisting from Applications</w:t>
      </w:r>
    </w:p>
    <w:p w14:paraId="215A49F6" w14:textId="678D6A5D" w:rsidR="00D07699" w:rsidRDefault="00891A98" w:rsidP="003A09FC">
      <w:pPr>
        <w:pStyle w:val="NoSpacing"/>
        <w:jc w:val="both"/>
        <w:rPr>
          <w:rFonts w:ascii="Arial" w:hAnsi="Arial" w:cs="Arial"/>
        </w:rPr>
      </w:pPr>
      <w:r w:rsidRPr="003A09FC">
        <w:rPr>
          <w:rFonts w:ascii="Arial" w:hAnsi="Arial" w:cs="Arial"/>
        </w:rPr>
        <w:t>Athletes</w:t>
      </w:r>
      <w:r w:rsidR="00D07699" w:rsidRPr="003A09FC">
        <w:rPr>
          <w:rFonts w:ascii="Arial" w:hAnsi="Arial" w:cs="Arial"/>
        </w:rPr>
        <w:t xml:space="preserve"> are expected to reach the minimum criteria for their discipline (and age group) as outlined in this document. Whilst a</w:t>
      </w:r>
      <w:r w:rsidR="00B44A9F" w:rsidRPr="003A09FC">
        <w:rPr>
          <w:rFonts w:ascii="Arial" w:hAnsi="Arial" w:cs="Arial"/>
        </w:rPr>
        <w:t>n</w:t>
      </w:r>
      <w:r w:rsidR="00D07699" w:rsidRPr="003A09FC">
        <w:rPr>
          <w:rFonts w:ascii="Arial" w:hAnsi="Arial" w:cs="Arial"/>
        </w:rPr>
        <w:t xml:space="preserve"> </w:t>
      </w:r>
      <w:r w:rsidR="00B44A9F" w:rsidRPr="003A09FC">
        <w:rPr>
          <w:rFonts w:ascii="Arial" w:hAnsi="Arial" w:cs="Arial"/>
        </w:rPr>
        <w:t>athlete</w:t>
      </w:r>
      <w:r w:rsidR="00D07699" w:rsidRPr="003A09FC">
        <w:rPr>
          <w:rFonts w:ascii="Arial" w:hAnsi="Arial" w:cs="Arial"/>
        </w:rPr>
        <w:t xml:space="preserve"> may meet the minimum criteria, they are not assured a place on the </w:t>
      </w:r>
      <w:r w:rsidR="00974290" w:rsidRPr="003A09FC">
        <w:rPr>
          <w:rFonts w:ascii="Arial" w:hAnsi="Arial" w:cs="Arial"/>
        </w:rPr>
        <w:t>pathway</w:t>
      </w:r>
      <w:r w:rsidR="00D07699" w:rsidRPr="003A09FC">
        <w:rPr>
          <w:rFonts w:ascii="Arial" w:hAnsi="Arial" w:cs="Arial"/>
        </w:rPr>
        <w:t xml:space="preserve">. An offer of a place on the </w:t>
      </w:r>
      <w:r w:rsidR="00974290" w:rsidRPr="003A09FC">
        <w:rPr>
          <w:rFonts w:ascii="Arial" w:hAnsi="Arial" w:cs="Arial"/>
        </w:rPr>
        <w:t>pathway</w:t>
      </w:r>
      <w:r w:rsidR="00D07699" w:rsidRPr="003A09FC">
        <w:rPr>
          <w:rFonts w:ascii="Arial" w:hAnsi="Arial" w:cs="Arial"/>
        </w:rPr>
        <w:t xml:space="preserve"> will be based on the strength of the application and ridden assessment. </w:t>
      </w:r>
    </w:p>
    <w:p w14:paraId="373663FA" w14:textId="77777777" w:rsidR="003A09FC" w:rsidRPr="003A09FC" w:rsidRDefault="003A09FC" w:rsidP="003A09FC">
      <w:pPr>
        <w:pStyle w:val="NoSpacing"/>
        <w:jc w:val="both"/>
        <w:rPr>
          <w:rFonts w:ascii="Arial" w:hAnsi="Arial" w:cs="Arial"/>
          <w:b/>
          <w:bCs/>
        </w:rPr>
      </w:pPr>
    </w:p>
    <w:p w14:paraId="1FD42A4D" w14:textId="0678B050" w:rsidR="00D07699" w:rsidRPr="003A09FC" w:rsidRDefault="00D07699" w:rsidP="003A09FC">
      <w:pPr>
        <w:pStyle w:val="NoSpacing"/>
        <w:jc w:val="both"/>
        <w:rPr>
          <w:rFonts w:ascii="Arial" w:hAnsi="Arial" w:cs="Arial"/>
          <w:b/>
          <w:bCs/>
          <w:color w:val="003787"/>
        </w:rPr>
      </w:pPr>
      <w:r w:rsidRPr="003A09FC">
        <w:rPr>
          <w:rFonts w:ascii="Arial" w:hAnsi="Arial" w:cs="Arial"/>
          <w:color w:val="003787"/>
        </w:rPr>
        <w:t>Stage 3: Ridden Assessment Day</w:t>
      </w:r>
    </w:p>
    <w:p w14:paraId="29678DD6" w14:textId="3CA640C4" w:rsidR="00D07699" w:rsidRDefault="00D07699" w:rsidP="003A09FC">
      <w:pPr>
        <w:pStyle w:val="NoSpacing"/>
        <w:jc w:val="both"/>
        <w:rPr>
          <w:rFonts w:ascii="Arial" w:hAnsi="Arial" w:cs="Arial"/>
        </w:rPr>
      </w:pPr>
      <w:r w:rsidRPr="003A09FC">
        <w:rPr>
          <w:rFonts w:ascii="Arial" w:hAnsi="Arial" w:cs="Arial"/>
        </w:rPr>
        <w:t xml:space="preserve">Shortlisted </w:t>
      </w:r>
      <w:r w:rsidR="0075202B" w:rsidRPr="003A09FC">
        <w:rPr>
          <w:rFonts w:ascii="Arial" w:hAnsi="Arial" w:cs="Arial"/>
        </w:rPr>
        <w:t>athletes</w:t>
      </w:r>
      <w:r w:rsidRPr="003A09FC">
        <w:rPr>
          <w:rFonts w:ascii="Arial" w:hAnsi="Arial" w:cs="Arial"/>
        </w:rPr>
        <w:t xml:space="preserve"> will attend an Assessment Day and will be required to undertake a practical ridden assessment for their identified discipline. </w:t>
      </w:r>
      <w:r w:rsidR="0075202B" w:rsidRPr="003A09FC">
        <w:rPr>
          <w:rFonts w:ascii="Arial" w:hAnsi="Arial" w:cs="Arial"/>
        </w:rPr>
        <w:t xml:space="preserve">Athletes </w:t>
      </w:r>
      <w:r w:rsidRPr="003A09FC">
        <w:rPr>
          <w:rFonts w:ascii="Arial" w:hAnsi="Arial" w:cs="Arial"/>
        </w:rPr>
        <w:t xml:space="preserve">will also take part in a formal interview and off the horse assessment. An independent verifier will be present during the assessment day to ensure the process is being delivered in a fair and consistent manner. While there is no fee to attend the ridden assessment day all expenses incurred will be the responsibility of the athlete. </w:t>
      </w:r>
    </w:p>
    <w:p w14:paraId="510F7BF7" w14:textId="77777777" w:rsidR="003A09FC" w:rsidRPr="003A09FC" w:rsidRDefault="003A09FC" w:rsidP="003A09FC">
      <w:pPr>
        <w:pStyle w:val="NoSpacing"/>
        <w:jc w:val="both"/>
        <w:rPr>
          <w:rFonts w:ascii="Arial" w:hAnsi="Arial" w:cs="Arial"/>
          <w:b/>
          <w:bCs/>
        </w:rPr>
      </w:pPr>
    </w:p>
    <w:p w14:paraId="04B9179F" w14:textId="77777777" w:rsidR="00D07699" w:rsidRPr="003A09FC" w:rsidRDefault="00D07699" w:rsidP="003A09FC">
      <w:pPr>
        <w:pStyle w:val="NoSpacing"/>
        <w:jc w:val="both"/>
        <w:rPr>
          <w:rFonts w:ascii="Arial" w:hAnsi="Arial" w:cs="Arial"/>
          <w:b/>
          <w:bCs/>
          <w:color w:val="003787"/>
        </w:rPr>
      </w:pPr>
      <w:r w:rsidRPr="003A09FC">
        <w:rPr>
          <w:rFonts w:ascii="Arial" w:hAnsi="Arial" w:cs="Arial"/>
          <w:color w:val="003787"/>
        </w:rPr>
        <w:t>Stage 4 Feedback from Ridden Assessment Day</w:t>
      </w:r>
    </w:p>
    <w:p w14:paraId="4BCBF02C" w14:textId="5A13879F" w:rsidR="00D07699" w:rsidRDefault="00D07699" w:rsidP="003A09FC">
      <w:pPr>
        <w:pStyle w:val="NoSpacing"/>
        <w:jc w:val="both"/>
        <w:rPr>
          <w:rFonts w:ascii="Arial" w:hAnsi="Arial" w:cs="Arial"/>
        </w:rPr>
      </w:pPr>
      <w:r w:rsidRPr="003A09FC">
        <w:rPr>
          <w:rFonts w:ascii="Arial" w:hAnsi="Arial" w:cs="Arial"/>
        </w:rPr>
        <w:t xml:space="preserve">All </w:t>
      </w:r>
      <w:r w:rsidR="00B44A9F" w:rsidRPr="003A09FC">
        <w:rPr>
          <w:rFonts w:ascii="Arial" w:hAnsi="Arial" w:cs="Arial"/>
        </w:rPr>
        <w:t>athlete</w:t>
      </w:r>
      <w:r w:rsidRPr="003A09FC">
        <w:rPr>
          <w:rFonts w:ascii="Arial" w:hAnsi="Arial" w:cs="Arial"/>
        </w:rPr>
        <w:t xml:space="preserve">s will be informed as soon as possible following the Ridden Assessment Day </w:t>
      </w:r>
      <w:proofErr w:type="gramStart"/>
      <w:r w:rsidRPr="003A09FC">
        <w:rPr>
          <w:rFonts w:ascii="Arial" w:hAnsi="Arial" w:cs="Arial"/>
        </w:rPr>
        <w:t>whether or not</w:t>
      </w:r>
      <w:proofErr w:type="gramEnd"/>
      <w:r w:rsidRPr="003A09FC">
        <w:rPr>
          <w:rFonts w:ascii="Arial" w:hAnsi="Arial" w:cs="Arial"/>
        </w:rPr>
        <w:t xml:space="preserve"> they have been successful. The selectors’ reasoning for their selections is not discussed with </w:t>
      </w:r>
      <w:r w:rsidR="00B44A9F" w:rsidRPr="003A09FC">
        <w:rPr>
          <w:rFonts w:ascii="Arial" w:hAnsi="Arial" w:cs="Arial"/>
        </w:rPr>
        <w:t>athlete</w:t>
      </w:r>
      <w:r w:rsidRPr="003A09FC">
        <w:rPr>
          <w:rFonts w:ascii="Arial" w:hAnsi="Arial" w:cs="Arial"/>
        </w:rPr>
        <w:t xml:space="preserve">s, </w:t>
      </w:r>
      <w:proofErr w:type="gramStart"/>
      <w:r w:rsidRPr="003A09FC">
        <w:rPr>
          <w:rFonts w:ascii="Arial" w:hAnsi="Arial" w:cs="Arial"/>
        </w:rPr>
        <w:t>owners</w:t>
      </w:r>
      <w:proofErr w:type="gramEnd"/>
      <w:r w:rsidRPr="003A09FC">
        <w:rPr>
          <w:rFonts w:ascii="Arial" w:hAnsi="Arial" w:cs="Arial"/>
        </w:rPr>
        <w:t xml:space="preserve"> or agents.</w:t>
      </w:r>
    </w:p>
    <w:p w14:paraId="3A46D73F" w14:textId="77777777" w:rsidR="003A09FC" w:rsidRPr="003A09FC" w:rsidRDefault="003A09FC" w:rsidP="003A09FC">
      <w:pPr>
        <w:pStyle w:val="NoSpacing"/>
        <w:jc w:val="both"/>
        <w:rPr>
          <w:rFonts w:ascii="Arial" w:hAnsi="Arial" w:cs="Arial"/>
          <w:b/>
          <w:bCs/>
        </w:rPr>
      </w:pPr>
    </w:p>
    <w:p w14:paraId="69C9B7C6" w14:textId="77777777" w:rsidR="00D07699" w:rsidRPr="003A09FC" w:rsidRDefault="00D07699" w:rsidP="003A09FC">
      <w:pPr>
        <w:pStyle w:val="NoSpacing"/>
        <w:jc w:val="both"/>
        <w:rPr>
          <w:rFonts w:ascii="Arial" w:hAnsi="Arial" w:cs="Arial"/>
          <w:b/>
          <w:bCs/>
          <w:color w:val="003787"/>
        </w:rPr>
      </w:pPr>
      <w:r w:rsidRPr="003A09FC">
        <w:rPr>
          <w:rFonts w:ascii="Arial" w:hAnsi="Arial" w:cs="Arial"/>
          <w:color w:val="003787"/>
        </w:rPr>
        <w:t>Stage 5: Induction Day and Formal Offer</w:t>
      </w:r>
    </w:p>
    <w:p w14:paraId="7A9C276E" w14:textId="2CBE130A" w:rsidR="00D07699" w:rsidRPr="003A09FC" w:rsidRDefault="00D07699" w:rsidP="003A09FC">
      <w:pPr>
        <w:pStyle w:val="NoSpacing"/>
        <w:jc w:val="both"/>
        <w:rPr>
          <w:rFonts w:ascii="Arial" w:hAnsi="Arial" w:cs="Arial"/>
          <w:b/>
          <w:bCs/>
        </w:rPr>
      </w:pPr>
      <w:r w:rsidRPr="003A09FC">
        <w:rPr>
          <w:rFonts w:ascii="Arial" w:hAnsi="Arial" w:cs="Arial"/>
        </w:rPr>
        <w:t xml:space="preserve">Selected </w:t>
      </w:r>
      <w:r w:rsidR="00D3578E" w:rsidRPr="003A09FC">
        <w:rPr>
          <w:rFonts w:ascii="Arial" w:hAnsi="Arial" w:cs="Arial"/>
        </w:rPr>
        <w:t>athletes</w:t>
      </w:r>
      <w:r w:rsidRPr="003A09FC">
        <w:rPr>
          <w:rFonts w:ascii="Arial" w:hAnsi="Arial" w:cs="Arial"/>
        </w:rPr>
        <w:t xml:space="preserve"> will attend an Induction Day and will work with Coaches and Support staff to agree identified goals and confirm their commitment to the Performance </w:t>
      </w:r>
      <w:r w:rsidR="00974290" w:rsidRPr="003A09FC">
        <w:rPr>
          <w:rFonts w:ascii="Arial" w:hAnsi="Arial" w:cs="Arial"/>
        </w:rPr>
        <w:t>Pathway</w:t>
      </w:r>
      <w:r w:rsidRPr="003A09FC">
        <w:rPr>
          <w:rFonts w:ascii="Arial" w:hAnsi="Arial" w:cs="Arial"/>
        </w:rPr>
        <w:t xml:space="preserve"> by signing the formal offer.</w:t>
      </w:r>
    </w:p>
    <w:p w14:paraId="53A19481" w14:textId="77777777" w:rsidR="00D07699" w:rsidRPr="00085CED" w:rsidRDefault="00D07699" w:rsidP="009D5094">
      <w:pPr>
        <w:pStyle w:val="Body"/>
        <w:spacing w:line="240" w:lineRule="auto"/>
        <w:jc w:val="both"/>
        <w:rPr>
          <w:rFonts w:ascii="Arial" w:hAnsi="Arial" w:cs="Arial"/>
          <w:color w:val="auto"/>
        </w:rPr>
      </w:pPr>
    </w:p>
    <w:p w14:paraId="1AD7AC39" w14:textId="77777777" w:rsidR="003A09FC" w:rsidRDefault="003A09FC" w:rsidP="00E43D69">
      <w:pPr>
        <w:pStyle w:val="Heading1"/>
        <w:rPr>
          <w:u w:color="7566A0"/>
        </w:rPr>
      </w:pPr>
    </w:p>
    <w:p w14:paraId="61977904" w14:textId="77777777" w:rsidR="003A09FC" w:rsidRDefault="003A09FC" w:rsidP="00E43D69">
      <w:pPr>
        <w:pStyle w:val="Heading1"/>
        <w:rPr>
          <w:u w:color="7566A0"/>
        </w:rPr>
      </w:pPr>
    </w:p>
    <w:p w14:paraId="78CB0847" w14:textId="5876D35D" w:rsidR="00D07699" w:rsidRPr="00085CED" w:rsidRDefault="00D07699" w:rsidP="00E43D69">
      <w:pPr>
        <w:pStyle w:val="Heading1"/>
        <w:rPr>
          <w:rFonts w:eastAsia="Arial"/>
          <w:u w:color="7566A0"/>
        </w:rPr>
      </w:pPr>
      <w:r w:rsidRPr="00085CED">
        <w:rPr>
          <w:u w:color="7566A0"/>
        </w:rPr>
        <w:t>Eligibility / Availability for Consideration</w:t>
      </w:r>
    </w:p>
    <w:p w14:paraId="29DF20DD" w14:textId="1EDCA294" w:rsidR="00D07699" w:rsidRPr="00085CED" w:rsidRDefault="00960994" w:rsidP="009D5094">
      <w:pPr>
        <w:pStyle w:val="Body"/>
        <w:spacing w:line="240" w:lineRule="auto"/>
        <w:jc w:val="both"/>
        <w:rPr>
          <w:rFonts w:ascii="Arial" w:eastAsia="Arial" w:hAnsi="Arial" w:cs="Arial"/>
          <w:color w:val="auto"/>
        </w:rPr>
      </w:pPr>
      <w:r w:rsidRPr="00085CED">
        <w:rPr>
          <w:rFonts w:ascii="Arial" w:hAnsi="Arial" w:cs="Arial"/>
          <w:color w:val="auto"/>
        </w:rPr>
        <w:t>The minimum</w:t>
      </w:r>
      <w:r w:rsidR="00D07699" w:rsidRPr="00085CED">
        <w:rPr>
          <w:rFonts w:ascii="Arial" w:hAnsi="Arial" w:cs="Arial"/>
          <w:color w:val="auto"/>
        </w:rPr>
        <w:t xml:space="preserve"> age on first application will normally be 16 years. </w:t>
      </w:r>
      <w:r w:rsidRPr="00085CED">
        <w:rPr>
          <w:rFonts w:ascii="Arial" w:hAnsi="Arial" w:cs="Arial"/>
          <w:color w:val="auto"/>
        </w:rPr>
        <w:t>An athlete’s</w:t>
      </w:r>
      <w:r w:rsidR="00D07699" w:rsidRPr="00085CED">
        <w:rPr>
          <w:rFonts w:ascii="Arial" w:hAnsi="Arial" w:cs="Arial"/>
          <w:color w:val="auto"/>
        </w:rPr>
        <w:t xml:space="preserve"> age will be based on F.E.I. ruling, which is the age the </w:t>
      </w:r>
      <w:r w:rsidR="00B44A9F" w:rsidRPr="00085CED">
        <w:rPr>
          <w:rFonts w:ascii="Arial" w:hAnsi="Arial" w:cs="Arial"/>
          <w:color w:val="auto"/>
        </w:rPr>
        <w:t>athlete</w:t>
      </w:r>
      <w:r w:rsidR="00D07699" w:rsidRPr="00085CED">
        <w:rPr>
          <w:rFonts w:ascii="Arial" w:hAnsi="Arial" w:cs="Arial"/>
          <w:color w:val="auto"/>
        </w:rPr>
        <w:t xml:space="preserve"> becomes </w:t>
      </w:r>
      <w:proofErr w:type="gramStart"/>
      <w:r w:rsidR="00D07699" w:rsidRPr="00085CED">
        <w:rPr>
          <w:rFonts w:ascii="Arial" w:hAnsi="Arial" w:cs="Arial"/>
          <w:color w:val="auto"/>
        </w:rPr>
        <w:t>in a given year</w:t>
      </w:r>
      <w:proofErr w:type="gramEnd"/>
      <w:r w:rsidR="00D07699" w:rsidRPr="00085CED">
        <w:rPr>
          <w:rFonts w:ascii="Arial" w:hAnsi="Arial" w:cs="Arial"/>
          <w:color w:val="auto"/>
        </w:rPr>
        <w:t>. The calendar age is taken from the beginning of a calendar year that a</w:t>
      </w:r>
      <w:r w:rsidR="00B44A9F" w:rsidRPr="00085CED">
        <w:rPr>
          <w:rFonts w:ascii="Arial" w:hAnsi="Arial" w:cs="Arial"/>
          <w:color w:val="auto"/>
        </w:rPr>
        <w:t>n</w:t>
      </w:r>
      <w:r w:rsidR="00D07699" w:rsidRPr="00085CED">
        <w:rPr>
          <w:rFonts w:ascii="Arial" w:hAnsi="Arial" w:cs="Arial"/>
          <w:color w:val="auto"/>
        </w:rPr>
        <w:t xml:space="preserve"> </w:t>
      </w:r>
      <w:r w:rsidR="00B44A9F" w:rsidRPr="00085CED">
        <w:rPr>
          <w:rFonts w:ascii="Arial" w:hAnsi="Arial" w:cs="Arial"/>
          <w:color w:val="auto"/>
        </w:rPr>
        <w:t>athlete</w:t>
      </w:r>
      <w:r w:rsidR="00D07699" w:rsidRPr="00085CED">
        <w:rPr>
          <w:rFonts w:ascii="Arial" w:hAnsi="Arial" w:cs="Arial"/>
          <w:color w:val="auto"/>
        </w:rPr>
        <w:t xml:space="preserve">’s age is reached until the end of a calendar year that </w:t>
      </w:r>
      <w:proofErr w:type="spellStart"/>
      <w:proofErr w:type="gramStart"/>
      <w:r w:rsidR="00D07699" w:rsidRPr="00085CED">
        <w:rPr>
          <w:rFonts w:ascii="Arial" w:hAnsi="Arial" w:cs="Arial"/>
          <w:color w:val="auto"/>
        </w:rPr>
        <w:t>a</w:t>
      </w:r>
      <w:proofErr w:type="spellEnd"/>
      <w:proofErr w:type="gramEnd"/>
      <w:r w:rsidR="00D07699" w:rsidRPr="00085CED">
        <w:rPr>
          <w:rFonts w:ascii="Arial" w:hAnsi="Arial" w:cs="Arial"/>
          <w:color w:val="auto"/>
        </w:rPr>
        <w:t xml:space="preserve"> </w:t>
      </w:r>
      <w:r w:rsidR="00B44A9F" w:rsidRPr="00085CED">
        <w:rPr>
          <w:rFonts w:ascii="Arial" w:hAnsi="Arial" w:cs="Arial"/>
          <w:color w:val="auto"/>
        </w:rPr>
        <w:t>athlete</w:t>
      </w:r>
      <w:r w:rsidR="00D07699" w:rsidRPr="00085CED">
        <w:rPr>
          <w:rFonts w:ascii="Arial" w:hAnsi="Arial" w:cs="Arial"/>
          <w:color w:val="auto"/>
        </w:rPr>
        <w:t xml:space="preserve">’s age is reached. Please visit the FEI website for further details </w:t>
      </w:r>
      <w:hyperlink r:id="rId18" w:history="1">
        <w:r w:rsidR="00D07699" w:rsidRPr="00085CED">
          <w:rPr>
            <w:rStyle w:val="Hyperlink0"/>
            <w:color w:val="auto"/>
          </w:rPr>
          <w:t>http://www.fei.org/</w:t>
        </w:r>
      </w:hyperlink>
    </w:p>
    <w:p w14:paraId="6FFC9340" w14:textId="77777777" w:rsidR="00D07699" w:rsidRPr="00085CED" w:rsidRDefault="00D07699" w:rsidP="00E43D69">
      <w:pPr>
        <w:pStyle w:val="Heading1"/>
        <w:rPr>
          <w:rFonts w:eastAsia="Arial"/>
          <w:u w:color="7566A0"/>
        </w:rPr>
      </w:pPr>
      <w:r w:rsidRPr="00085CED">
        <w:rPr>
          <w:u w:color="7566A0"/>
          <w:lang w:val="pt-PT"/>
        </w:rPr>
        <w:t>Minimum Criteria</w:t>
      </w:r>
    </w:p>
    <w:p w14:paraId="47A9FDB4" w14:textId="2C7662F5"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For all disciplines outlined, the competition results must have been obtained in the </w:t>
      </w:r>
      <w:r w:rsidR="00D3578E" w:rsidRPr="00085CED">
        <w:rPr>
          <w:rFonts w:ascii="Arial" w:hAnsi="Arial" w:cs="Arial"/>
          <w:color w:val="auto"/>
        </w:rPr>
        <w:t>12 months</w:t>
      </w:r>
      <w:r w:rsidRPr="00085CED">
        <w:rPr>
          <w:rFonts w:ascii="Arial" w:hAnsi="Arial" w:cs="Arial"/>
          <w:color w:val="auto"/>
        </w:rPr>
        <w:t xml:space="preserve"> prior to the</w:t>
      </w:r>
      <w:r w:rsidRPr="00085CED">
        <w:rPr>
          <w:rFonts w:ascii="Arial" w:hAnsi="Arial" w:cs="Arial"/>
          <w:color w:val="auto"/>
          <w:u w:color="418FDE"/>
        </w:rPr>
        <w:t xml:space="preserve"> </w:t>
      </w:r>
      <w:r w:rsidRPr="00085CED">
        <w:rPr>
          <w:rFonts w:ascii="Arial" w:hAnsi="Arial" w:cs="Arial"/>
          <w:b/>
          <w:bCs/>
          <w:color w:val="auto"/>
          <w:u w:color="418FDE"/>
        </w:rPr>
        <w:t>horse</w:t>
      </w:r>
      <w:r w:rsidRPr="00085CED">
        <w:rPr>
          <w:rFonts w:ascii="Arial" w:hAnsi="Arial" w:cs="Arial"/>
          <w:color w:val="auto"/>
          <w:u w:color="418FDE"/>
        </w:rPr>
        <w:t xml:space="preserve">scotland </w:t>
      </w:r>
      <w:r w:rsidRPr="00085CED">
        <w:rPr>
          <w:rFonts w:ascii="Arial" w:hAnsi="Arial" w:cs="Arial"/>
          <w:color w:val="auto"/>
        </w:rPr>
        <w:t xml:space="preserve">selection process unless specifically stated otherwise. All results/ scores should be able to be verified by the appropriate Member Body database. If scores cannot be </w:t>
      </w:r>
      <w:proofErr w:type="gramStart"/>
      <w:r w:rsidRPr="00085CED">
        <w:rPr>
          <w:rFonts w:ascii="Arial" w:hAnsi="Arial" w:cs="Arial"/>
          <w:color w:val="auto"/>
        </w:rPr>
        <w:t>verified</w:t>
      </w:r>
      <w:proofErr w:type="gramEnd"/>
      <w:r w:rsidRPr="00085CED">
        <w:rPr>
          <w:rFonts w:ascii="Arial" w:hAnsi="Arial" w:cs="Arial"/>
          <w:color w:val="auto"/>
        </w:rPr>
        <w:t xml:space="preserve"> then the athlete will be responsible for supplying the evidence of the scores.</w:t>
      </w:r>
    </w:p>
    <w:p w14:paraId="5F76BB2E" w14:textId="77777777"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Please note any other requirements can be found under each discipline specific minimum criteria in Appendices A – D.</w:t>
      </w:r>
    </w:p>
    <w:p w14:paraId="68F7B6EA" w14:textId="77777777" w:rsidR="00D07699" w:rsidRPr="00085CED" w:rsidRDefault="00D07699" w:rsidP="00E43D69">
      <w:pPr>
        <w:pStyle w:val="Heading1"/>
        <w:rPr>
          <w:rFonts w:eastAsia="Arial"/>
          <w:u w:color="7566A0"/>
        </w:rPr>
      </w:pPr>
      <w:r w:rsidRPr="00085CED">
        <w:rPr>
          <w:u w:color="7566A0"/>
        </w:rPr>
        <w:t xml:space="preserve">Confidentiality </w:t>
      </w:r>
    </w:p>
    <w:p w14:paraId="02311BBC" w14:textId="2722911E"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It is vitally important for the integrity of the Selection Policy and those involved in its application both as </w:t>
      </w:r>
      <w:r w:rsidR="00B44A9F" w:rsidRPr="00085CED">
        <w:rPr>
          <w:rFonts w:ascii="Arial" w:hAnsi="Arial" w:cs="Arial"/>
          <w:color w:val="auto"/>
        </w:rPr>
        <w:t>athlete</w:t>
      </w:r>
      <w:r w:rsidRPr="00085CED">
        <w:rPr>
          <w:rFonts w:ascii="Arial" w:hAnsi="Arial" w:cs="Arial"/>
          <w:color w:val="auto"/>
        </w:rPr>
        <w:t xml:space="preserve">s, owners, </w:t>
      </w:r>
      <w:proofErr w:type="gramStart"/>
      <w:r w:rsidRPr="00085CED">
        <w:rPr>
          <w:rFonts w:ascii="Arial" w:hAnsi="Arial" w:cs="Arial"/>
          <w:color w:val="auto"/>
        </w:rPr>
        <w:t>selectors</w:t>
      </w:r>
      <w:proofErr w:type="gramEnd"/>
      <w:r w:rsidRPr="00085CED">
        <w:rPr>
          <w:rFonts w:ascii="Arial" w:hAnsi="Arial" w:cs="Arial"/>
          <w:color w:val="auto"/>
        </w:rPr>
        <w:t xml:space="preserve"> or other officials, that there is at all times a high degree of confidentiality relating to information that may have a bearing on selection. Subsequently, the panel will keep all information relating to individual applicants confidential.</w:t>
      </w:r>
    </w:p>
    <w:p w14:paraId="31019DEA" w14:textId="58798F33" w:rsidR="00D07699" w:rsidRPr="00085CED" w:rsidRDefault="006C4F6F" w:rsidP="00E43D69">
      <w:pPr>
        <w:pStyle w:val="Heading1"/>
        <w:rPr>
          <w:rFonts w:eastAsia="Arial"/>
          <w:u w:color="7566A0"/>
        </w:rPr>
      </w:pPr>
      <w:r w:rsidRPr="00085CED">
        <w:rPr>
          <w:u w:color="7566A0"/>
        </w:rPr>
        <w:t>Athlete</w:t>
      </w:r>
      <w:r w:rsidR="00D07699" w:rsidRPr="00085CED">
        <w:rPr>
          <w:u w:color="7566A0"/>
        </w:rPr>
        <w:t xml:space="preserve"> Obligations Once Selected</w:t>
      </w:r>
    </w:p>
    <w:p w14:paraId="63D4AE5A" w14:textId="5F11C886" w:rsidR="006C4F6F" w:rsidRPr="00085CED" w:rsidRDefault="00C75B46" w:rsidP="009D5094">
      <w:pPr>
        <w:pStyle w:val="Body"/>
        <w:numPr>
          <w:ilvl w:val="0"/>
          <w:numId w:val="4"/>
        </w:numPr>
        <w:spacing w:line="240" w:lineRule="auto"/>
        <w:jc w:val="both"/>
        <w:rPr>
          <w:rFonts w:ascii="Arial" w:hAnsi="Arial" w:cs="Arial"/>
          <w:color w:val="auto"/>
        </w:rPr>
      </w:pPr>
      <w:r>
        <w:rPr>
          <w:rFonts w:ascii="Arial" w:hAnsi="Arial" w:cs="Arial"/>
          <w:color w:val="auto"/>
        </w:rPr>
        <w:t>Sign</w:t>
      </w:r>
      <w:r w:rsidR="005018F1" w:rsidRPr="00085CED">
        <w:rPr>
          <w:rFonts w:ascii="Arial" w:hAnsi="Arial" w:cs="Arial"/>
          <w:color w:val="auto"/>
        </w:rPr>
        <w:t xml:space="preserve"> and a</w:t>
      </w:r>
      <w:r w:rsidR="00D07699" w:rsidRPr="00085CED">
        <w:rPr>
          <w:rFonts w:ascii="Arial" w:hAnsi="Arial" w:cs="Arial"/>
          <w:color w:val="auto"/>
        </w:rPr>
        <w:t>dhere to the P</w:t>
      </w:r>
      <w:r w:rsidR="00D3578E" w:rsidRPr="00085CED">
        <w:rPr>
          <w:rFonts w:ascii="Arial" w:hAnsi="Arial" w:cs="Arial"/>
          <w:color w:val="auto"/>
        </w:rPr>
        <w:t>athway</w:t>
      </w:r>
      <w:r w:rsidR="00D07699" w:rsidRPr="00085CED">
        <w:rPr>
          <w:rFonts w:ascii="Arial" w:hAnsi="Arial" w:cs="Arial"/>
          <w:color w:val="auto"/>
        </w:rPr>
        <w:t xml:space="preserve"> Contract</w:t>
      </w:r>
      <w:r w:rsidR="005018F1" w:rsidRPr="00085CED">
        <w:rPr>
          <w:rFonts w:ascii="Arial" w:hAnsi="Arial" w:cs="Arial"/>
          <w:color w:val="auto"/>
        </w:rPr>
        <w:t xml:space="preserve"> and Code of Conduct</w:t>
      </w:r>
    </w:p>
    <w:p w14:paraId="6605F9F0" w14:textId="58E5D472" w:rsidR="00D07699" w:rsidRPr="00085CED" w:rsidRDefault="00C6097B" w:rsidP="009D5094">
      <w:pPr>
        <w:pStyle w:val="Body"/>
        <w:numPr>
          <w:ilvl w:val="0"/>
          <w:numId w:val="4"/>
        </w:numPr>
        <w:spacing w:line="240" w:lineRule="auto"/>
        <w:jc w:val="both"/>
        <w:rPr>
          <w:rFonts w:ascii="Arial" w:hAnsi="Arial" w:cs="Arial"/>
          <w:color w:val="auto"/>
        </w:rPr>
      </w:pPr>
      <w:r w:rsidRPr="00085CED">
        <w:rPr>
          <w:rFonts w:ascii="Arial" w:hAnsi="Arial" w:cs="Arial"/>
          <w:color w:val="auto"/>
        </w:rPr>
        <w:t>Attend all training dates, unless otherwise agreed, and to fully e</w:t>
      </w:r>
      <w:r w:rsidR="005018F1" w:rsidRPr="00085CED">
        <w:rPr>
          <w:rFonts w:ascii="Arial" w:hAnsi="Arial" w:cs="Arial"/>
          <w:color w:val="auto"/>
        </w:rPr>
        <w:t>ngage with</w:t>
      </w:r>
      <w:r w:rsidR="00D07699" w:rsidRPr="00085CED">
        <w:rPr>
          <w:rFonts w:ascii="Arial" w:hAnsi="Arial" w:cs="Arial"/>
          <w:color w:val="auto"/>
        </w:rPr>
        <w:t xml:space="preserve"> all aspects of training sessions </w:t>
      </w:r>
    </w:p>
    <w:p w14:paraId="0E525025" w14:textId="38EC49E5" w:rsidR="00D07699" w:rsidRPr="00085CED" w:rsidRDefault="00D07699" w:rsidP="009D5094">
      <w:pPr>
        <w:pStyle w:val="Body"/>
        <w:numPr>
          <w:ilvl w:val="0"/>
          <w:numId w:val="4"/>
        </w:numPr>
        <w:spacing w:line="240" w:lineRule="auto"/>
        <w:jc w:val="both"/>
        <w:rPr>
          <w:rFonts w:ascii="Arial" w:hAnsi="Arial" w:cs="Arial"/>
          <w:color w:val="auto"/>
        </w:rPr>
      </w:pPr>
      <w:r w:rsidRPr="00085CED">
        <w:rPr>
          <w:rFonts w:ascii="Arial" w:hAnsi="Arial" w:cs="Arial"/>
          <w:color w:val="auto"/>
        </w:rPr>
        <w:t>Be proactive in their improvement of skills and personal</w:t>
      </w:r>
      <w:r w:rsidR="005018F1" w:rsidRPr="00085CED">
        <w:rPr>
          <w:rFonts w:ascii="Arial" w:hAnsi="Arial" w:cs="Arial"/>
          <w:color w:val="auto"/>
        </w:rPr>
        <w:t xml:space="preserve"> in all </w:t>
      </w:r>
      <w:proofErr w:type="gramStart"/>
      <w:r w:rsidR="005018F1" w:rsidRPr="00085CED">
        <w:rPr>
          <w:rFonts w:ascii="Arial" w:hAnsi="Arial" w:cs="Arial"/>
          <w:color w:val="auto"/>
        </w:rPr>
        <w:t>areas</w:t>
      </w:r>
      <w:proofErr w:type="gramEnd"/>
      <w:r w:rsidRPr="00085CED">
        <w:rPr>
          <w:rFonts w:ascii="Arial" w:hAnsi="Arial" w:cs="Arial"/>
          <w:color w:val="auto"/>
        </w:rPr>
        <w:t xml:space="preserve"> development</w:t>
      </w:r>
    </w:p>
    <w:p w14:paraId="06D95AC2" w14:textId="5E7519AC" w:rsidR="00D07699" w:rsidRPr="00085CED" w:rsidRDefault="00D07699" w:rsidP="009D5094">
      <w:pPr>
        <w:pStyle w:val="Body"/>
        <w:numPr>
          <w:ilvl w:val="0"/>
          <w:numId w:val="4"/>
        </w:numPr>
        <w:spacing w:line="240" w:lineRule="auto"/>
        <w:jc w:val="both"/>
        <w:rPr>
          <w:rFonts w:ascii="Arial" w:hAnsi="Arial" w:cs="Arial"/>
          <w:color w:val="auto"/>
        </w:rPr>
      </w:pPr>
      <w:r w:rsidRPr="00085CED">
        <w:rPr>
          <w:rFonts w:ascii="Arial" w:hAnsi="Arial" w:cs="Arial"/>
          <w:color w:val="auto"/>
        </w:rPr>
        <w:t>Commit to setting and achieving agreed goals</w:t>
      </w:r>
      <w:r w:rsidR="005018F1" w:rsidRPr="00085CED">
        <w:rPr>
          <w:rFonts w:ascii="Arial" w:hAnsi="Arial" w:cs="Arial"/>
          <w:color w:val="auto"/>
        </w:rPr>
        <w:t xml:space="preserve"> based upon annual plan and action points</w:t>
      </w:r>
    </w:p>
    <w:p w14:paraId="5B7B8A9C" w14:textId="58A57E84" w:rsidR="00D07699" w:rsidRPr="00085CED" w:rsidRDefault="00D07699" w:rsidP="009D5094">
      <w:pPr>
        <w:pStyle w:val="Body"/>
        <w:numPr>
          <w:ilvl w:val="0"/>
          <w:numId w:val="4"/>
        </w:numPr>
        <w:spacing w:line="240" w:lineRule="auto"/>
        <w:jc w:val="both"/>
        <w:rPr>
          <w:rFonts w:ascii="Arial" w:hAnsi="Arial" w:cs="Arial"/>
          <w:color w:val="auto"/>
        </w:rPr>
      </w:pPr>
      <w:r w:rsidRPr="00085CED">
        <w:rPr>
          <w:rFonts w:ascii="Arial" w:hAnsi="Arial" w:cs="Arial"/>
          <w:color w:val="auto"/>
        </w:rPr>
        <w:t xml:space="preserve">Identify themselves as ambassadors for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their member body and equestrianism as a whole</w:t>
      </w:r>
    </w:p>
    <w:p w14:paraId="5FF38443" w14:textId="3C3DD0B7" w:rsidR="00444172" w:rsidRPr="00085CED" w:rsidRDefault="00444172" w:rsidP="009D5094">
      <w:pPr>
        <w:pStyle w:val="Body"/>
        <w:numPr>
          <w:ilvl w:val="0"/>
          <w:numId w:val="4"/>
        </w:numPr>
        <w:spacing w:line="240" w:lineRule="auto"/>
        <w:jc w:val="both"/>
        <w:rPr>
          <w:rFonts w:ascii="Arial" w:hAnsi="Arial" w:cs="Arial"/>
          <w:color w:val="auto"/>
        </w:rPr>
      </w:pPr>
      <w:r w:rsidRPr="00085CED">
        <w:rPr>
          <w:rFonts w:ascii="Arial" w:hAnsi="Arial" w:cs="Arial"/>
          <w:color w:val="auto"/>
        </w:rPr>
        <w:t>Ensure that the highest possible animal welfare standards are maintain both in equine care and training methods</w:t>
      </w:r>
    </w:p>
    <w:p w14:paraId="2D815D1D" w14:textId="2FEB2B0A" w:rsidR="00D07699" w:rsidRPr="00085CED" w:rsidRDefault="00D07699" w:rsidP="009D5094">
      <w:pPr>
        <w:pStyle w:val="Body"/>
        <w:numPr>
          <w:ilvl w:val="0"/>
          <w:numId w:val="8"/>
        </w:numPr>
        <w:spacing w:after="0" w:line="240" w:lineRule="auto"/>
        <w:jc w:val="both"/>
        <w:rPr>
          <w:rFonts w:ascii="Arial" w:hAnsi="Arial" w:cs="Arial"/>
          <w:color w:val="auto"/>
        </w:rPr>
      </w:pPr>
      <w:r w:rsidRPr="00085CED">
        <w:rPr>
          <w:rFonts w:ascii="Arial" w:hAnsi="Arial" w:cs="Arial"/>
          <w:color w:val="auto"/>
        </w:rPr>
        <w:t>Comply with I with anti-doping control rules, regulations and procedures as outlined in the WADA Code</w:t>
      </w:r>
      <w:r w:rsidR="005018F1" w:rsidRPr="00085CED">
        <w:rPr>
          <w:rFonts w:ascii="Arial" w:hAnsi="Arial" w:cs="Arial"/>
          <w:color w:val="auto"/>
        </w:rPr>
        <w:t xml:space="preserve">.  The Prohibited List identifies which substances and methods are prohibited at all </w:t>
      </w:r>
      <w:proofErr w:type="gramStart"/>
      <w:r w:rsidR="005018F1" w:rsidRPr="00085CED">
        <w:rPr>
          <w:rFonts w:ascii="Arial" w:hAnsi="Arial" w:cs="Arial"/>
          <w:color w:val="auto"/>
        </w:rPr>
        <w:t>time</w:t>
      </w:r>
      <w:proofErr w:type="gramEnd"/>
      <w:r w:rsidR="005018F1" w:rsidRPr="00085CED">
        <w:rPr>
          <w:rFonts w:ascii="Arial" w:hAnsi="Arial" w:cs="Arial"/>
          <w:color w:val="auto"/>
        </w:rPr>
        <w:t>, in competition only and within specific equestrian disciplines.</w:t>
      </w:r>
      <w:r w:rsidRPr="00085CED">
        <w:rPr>
          <w:rFonts w:ascii="Arial" w:hAnsi="Arial" w:cs="Arial"/>
          <w:color w:val="auto"/>
        </w:rPr>
        <w:t xml:space="preserve"> </w:t>
      </w:r>
    </w:p>
    <w:p w14:paraId="2C7CDB17" w14:textId="31D92D62" w:rsidR="00FB2405" w:rsidRPr="00085CED" w:rsidRDefault="00FB2405" w:rsidP="009D5094">
      <w:pPr>
        <w:pStyle w:val="Body"/>
        <w:spacing w:after="0" w:line="240" w:lineRule="auto"/>
        <w:ind w:left="720"/>
        <w:jc w:val="both"/>
        <w:rPr>
          <w:rFonts w:ascii="Arial" w:hAnsi="Arial" w:cs="Arial"/>
          <w:color w:val="auto"/>
        </w:rPr>
      </w:pPr>
    </w:p>
    <w:p w14:paraId="56DDDE3A" w14:textId="77777777" w:rsidR="00D07699" w:rsidRPr="00085CED" w:rsidRDefault="00D07699" w:rsidP="009D5094">
      <w:pPr>
        <w:pStyle w:val="Body"/>
        <w:spacing w:line="240" w:lineRule="auto"/>
        <w:ind w:left="720"/>
        <w:jc w:val="both"/>
        <w:rPr>
          <w:rFonts w:ascii="Arial" w:hAnsi="Arial" w:cs="Arial"/>
          <w:color w:val="auto"/>
        </w:rPr>
      </w:pPr>
    </w:p>
    <w:p w14:paraId="3C0C1AD5" w14:textId="77777777" w:rsidR="003A09FC" w:rsidRDefault="003A09FC">
      <w:pPr>
        <w:rPr>
          <w:rFonts w:ascii="Arial" w:eastAsiaTheme="majorEastAsia" w:hAnsi="Arial" w:cstheme="majorBidi"/>
          <w:b/>
          <w:color w:val="003787"/>
          <w:sz w:val="28"/>
          <w:szCs w:val="32"/>
          <w:u w:color="7566A0"/>
        </w:rPr>
      </w:pPr>
      <w:r>
        <w:rPr>
          <w:u w:color="7566A0"/>
        </w:rPr>
        <w:br w:type="page"/>
      </w:r>
    </w:p>
    <w:p w14:paraId="5CB15C77" w14:textId="77777777" w:rsidR="003A09FC" w:rsidRDefault="003A09FC" w:rsidP="00E43D69">
      <w:pPr>
        <w:pStyle w:val="Heading1"/>
        <w:rPr>
          <w:u w:color="7566A0"/>
        </w:rPr>
      </w:pPr>
    </w:p>
    <w:p w14:paraId="5ECF798C" w14:textId="77777777" w:rsidR="003A09FC" w:rsidRDefault="003A09FC" w:rsidP="00E43D69">
      <w:pPr>
        <w:pStyle w:val="Heading1"/>
        <w:rPr>
          <w:u w:color="7566A0"/>
        </w:rPr>
      </w:pPr>
    </w:p>
    <w:p w14:paraId="18A335DB" w14:textId="1B351767" w:rsidR="00D07699" w:rsidRPr="00085CED" w:rsidRDefault="00D07699" w:rsidP="00E43D69">
      <w:pPr>
        <w:pStyle w:val="Heading1"/>
        <w:rPr>
          <w:rFonts w:eastAsia="Arial"/>
          <w:u w:color="7566A0"/>
        </w:rPr>
      </w:pPr>
      <w:r w:rsidRPr="00085CED">
        <w:rPr>
          <w:u w:color="7566A0"/>
        </w:rPr>
        <w:t>Changes in Policy</w:t>
      </w:r>
    </w:p>
    <w:p w14:paraId="4855E3C8" w14:textId="477A8723"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The Performance </w:t>
      </w:r>
      <w:r w:rsidR="008D0261" w:rsidRPr="00085CED">
        <w:rPr>
          <w:rFonts w:ascii="Arial" w:hAnsi="Arial" w:cs="Arial"/>
          <w:color w:val="auto"/>
        </w:rPr>
        <w:t>Director</w:t>
      </w:r>
      <w:r w:rsidRPr="00085CED">
        <w:rPr>
          <w:rFonts w:ascii="Arial" w:hAnsi="Arial" w:cs="Arial"/>
          <w:color w:val="auto"/>
        </w:rPr>
        <w:t xml:space="preserve"> in consultation with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xml:space="preserve"> personnel will have the right to amend or change selection policies where necessary at any time </w:t>
      </w:r>
      <w:proofErr w:type="gramStart"/>
      <w:r w:rsidRPr="00085CED">
        <w:rPr>
          <w:rFonts w:ascii="Arial" w:hAnsi="Arial" w:cs="Arial"/>
          <w:color w:val="auto"/>
        </w:rPr>
        <w:t>in order to</w:t>
      </w:r>
      <w:proofErr w:type="gramEnd"/>
      <w:r w:rsidRPr="00085CED">
        <w:rPr>
          <w:rFonts w:ascii="Arial" w:hAnsi="Arial" w:cs="Arial"/>
          <w:color w:val="auto"/>
        </w:rPr>
        <w:t xml:space="preserve"> fulfil the objectives of the Selection Policy, as long as these changes and amendments are clearly communicated to all parties.</w:t>
      </w:r>
      <w:r w:rsidR="00444172" w:rsidRPr="00085CED">
        <w:rPr>
          <w:rFonts w:ascii="Arial" w:hAnsi="Arial" w:cs="Arial"/>
          <w:color w:val="auto"/>
        </w:rPr>
        <w:t xml:space="preserve">  </w:t>
      </w:r>
    </w:p>
    <w:p w14:paraId="2210459A" w14:textId="77777777" w:rsidR="00D07699" w:rsidRPr="00085CED" w:rsidRDefault="00D07699" w:rsidP="00E43D69">
      <w:pPr>
        <w:pStyle w:val="Heading1"/>
        <w:rPr>
          <w:rFonts w:eastAsia="Arial"/>
          <w:u w:color="7566A0"/>
        </w:rPr>
      </w:pPr>
      <w:r w:rsidRPr="00085CED">
        <w:rPr>
          <w:u w:color="7566A0"/>
          <w:lang w:val="fr-FR"/>
        </w:rPr>
        <w:t>Force Majeure</w:t>
      </w:r>
    </w:p>
    <w:p w14:paraId="654AE588" w14:textId="3122E6E6"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For reasons beyond the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u w:color="418FDE"/>
        </w:rPr>
        <w:t>’s</w:t>
      </w:r>
      <w:r w:rsidRPr="00085CED">
        <w:rPr>
          <w:rFonts w:ascii="Arial" w:hAnsi="Arial" w:cs="Arial"/>
          <w:color w:val="auto"/>
        </w:rPr>
        <w:t xml:space="preserve"> control (e.g. disease outbreak in equines or humans, war or terrorism) the Performance </w:t>
      </w:r>
      <w:r w:rsidR="008D0261" w:rsidRPr="00085CED">
        <w:rPr>
          <w:rFonts w:ascii="Arial" w:hAnsi="Arial" w:cs="Arial"/>
          <w:color w:val="auto"/>
        </w:rPr>
        <w:t>Director</w:t>
      </w:r>
      <w:r w:rsidRPr="00085CED">
        <w:rPr>
          <w:rFonts w:ascii="Arial" w:hAnsi="Arial" w:cs="Arial"/>
          <w:color w:val="auto"/>
        </w:rPr>
        <w:t xml:space="preserve"> reserves the right to make the decision to change the selection policy or procedure, which might include cancellation of the Selection process</w:t>
      </w:r>
      <w:r w:rsidR="00D0450D" w:rsidRPr="00085CED">
        <w:rPr>
          <w:rFonts w:ascii="Arial" w:hAnsi="Arial" w:cs="Arial"/>
          <w:color w:val="auto"/>
        </w:rPr>
        <w:t xml:space="preserve"> or </w:t>
      </w:r>
      <w:r w:rsidR="00974290" w:rsidRPr="00085CED">
        <w:rPr>
          <w:rFonts w:ascii="Arial" w:hAnsi="Arial" w:cs="Arial"/>
          <w:color w:val="auto"/>
        </w:rPr>
        <w:t>pathway</w:t>
      </w:r>
      <w:r w:rsidRPr="00085CED">
        <w:rPr>
          <w:rFonts w:ascii="Arial" w:hAnsi="Arial" w:cs="Arial"/>
          <w:color w:val="auto"/>
        </w:rPr>
        <w:t xml:space="preserve">. This decision will be made in consultation with the Olympic Discipline Member Body and the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xml:space="preserve"> Board.</w:t>
      </w:r>
    </w:p>
    <w:p w14:paraId="05548247" w14:textId="737E57C0" w:rsidR="00D07699" w:rsidRPr="00085CED" w:rsidRDefault="00974290" w:rsidP="00E43D69">
      <w:pPr>
        <w:pStyle w:val="Heading1"/>
        <w:rPr>
          <w:rFonts w:eastAsia="Arial"/>
          <w:u w:color="7566A0"/>
        </w:rPr>
      </w:pPr>
      <w:r w:rsidRPr="00085CED">
        <w:rPr>
          <w:u w:color="7566A0"/>
          <w:lang w:val="de-DE"/>
        </w:rPr>
        <w:t>Pathway</w:t>
      </w:r>
      <w:r w:rsidR="00D07699" w:rsidRPr="00085CED">
        <w:rPr>
          <w:u w:color="7566A0"/>
          <w:lang w:val="de-DE"/>
        </w:rPr>
        <w:t xml:space="preserve"> Funding</w:t>
      </w:r>
    </w:p>
    <w:p w14:paraId="1616988A" w14:textId="6838FC92"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Performance </w:t>
      </w:r>
      <w:r w:rsidR="00974290" w:rsidRPr="00085CED">
        <w:rPr>
          <w:rFonts w:ascii="Arial" w:hAnsi="Arial" w:cs="Arial"/>
          <w:color w:val="auto"/>
        </w:rPr>
        <w:t>pathway</w:t>
      </w:r>
      <w:r w:rsidRPr="00085CED">
        <w:rPr>
          <w:rFonts w:ascii="Arial" w:hAnsi="Arial" w:cs="Arial"/>
          <w:color w:val="auto"/>
        </w:rPr>
        <w:t>s are supported by funding from</w:t>
      </w:r>
      <w:r w:rsidR="00D0450D" w:rsidRPr="00085CED">
        <w:rPr>
          <w:rFonts w:ascii="Arial" w:hAnsi="Arial" w:cs="Arial"/>
          <w:color w:val="auto"/>
        </w:rPr>
        <w:t xml:space="preserve"> National Lottery through</w:t>
      </w:r>
      <w:r w:rsidRPr="00085CED">
        <w:rPr>
          <w:rFonts w:ascii="Arial" w:hAnsi="Arial" w:cs="Arial"/>
          <w:color w:val="auto"/>
        </w:rPr>
        <w:t xml:space="preserve"> </w:t>
      </w:r>
      <w:r w:rsidRPr="00085CED">
        <w:rPr>
          <w:rFonts w:ascii="Arial" w:hAnsi="Arial" w:cs="Arial"/>
          <w:b/>
          <w:bCs/>
          <w:color w:val="auto"/>
        </w:rPr>
        <w:t>sport</w:t>
      </w:r>
      <w:r w:rsidRPr="00085CED">
        <w:rPr>
          <w:rFonts w:ascii="Arial" w:hAnsi="Arial" w:cs="Arial"/>
          <w:color w:val="auto"/>
        </w:rPr>
        <w:t xml:space="preserve">scotland (and others). Changes to funding may result in adjustment/cancellation of the </w:t>
      </w:r>
      <w:r w:rsidR="00974290" w:rsidRPr="00085CED">
        <w:rPr>
          <w:rFonts w:ascii="Arial" w:hAnsi="Arial" w:cs="Arial"/>
          <w:color w:val="auto"/>
        </w:rPr>
        <w:t>pathway</w:t>
      </w:r>
      <w:r w:rsidRPr="00085CED">
        <w:rPr>
          <w:rFonts w:ascii="Arial" w:hAnsi="Arial" w:cs="Arial"/>
          <w:color w:val="auto"/>
        </w:rPr>
        <w:t>.</w:t>
      </w:r>
    </w:p>
    <w:p w14:paraId="7BE6A931" w14:textId="026EF5C8" w:rsidR="00D07699" w:rsidRPr="00085CED" w:rsidRDefault="00D0450D" w:rsidP="00E43D69">
      <w:pPr>
        <w:pStyle w:val="Heading1"/>
        <w:rPr>
          <w:rFonts w:eastAsia="Arial"/>
          <w:u w:color="7566A0"/>
        </w:rPr>
      </w:pPr>
      <w:r w:rsidRPr="00085CED">
        <w:rPr>
          <w:u w:color="7566A0"/>
        </w:rPr>
        <w:t>Midcycle applications</w:t>
      </w:r>
    </w:p>
    <w:p w14:paraId="5AF5AC71" w14:textId="098553AA" w:rsidR="00D07699" w:rsidRPr="00085CED" w:rsidRDefault="00D0450D" w:rsidP="009D5094">
      <w:pPr>
        <w:pStyle w:val="Default"/>
        <w:spacing w:after="200"/>
        <w:jc w:val="both"/>
        <w:rPr>
          <w:rFonts w:ascii="Arial" w:eastAsia="Arial" w:hAnsi="Arial" w:cs="Arial"/>
          <w:color w:val="auto"/>
          <w:sz w:val="22"/>
          <w:szCs w:val="22"/>
        </w:rPr>
      </w:pPr>
      <w:r w:rsidRPr="00085CED">
        <w:rPr>
          <w:rFonts w:ascii="Arial" w:hAnsi="Arial" w:cs="Arial"/>
          <w:color w:val="auto"/>
          <w:sz w:val="22"/>
          <w:szCs w:val="22"/>
        </w:rPr>
        <w:t>Applications may be made through member body during a two year cycle and should be support</w:t>
      </w:r>
      <w:r w:rsidR="00BB138A" w:rsidRPr="00085CED">
        <w:rPr>
          <w:rFonts w:ascii="Arial" w:hAnsi="Arial" w:cs="Arial"/>
          <w:color w:val="auto"/>
          <w:sz w:val="22"/>
          <w:szCs w:val="22"/>
        </w:rPr>
        <w:t>ed</w:t>
      </w:r>
      <w:r w:rsidRPr="00085CED">
        <w:rPr>
          <w:rFonts w:ascii="Arial" w:hAnsi="Arial" w:cs="Arial"/>
          <w:color w:val="auto"/>
          <w:sz w:val="22"/>
          <w:szCs w:val="22"/>
        </w:rPr>
        <w:t xml:space="preserve"> by the Talent Advisor for the appropriate discipline</w:t>
      </w:r>
      <w:r w:rsidR="00BB138A" w:rsidRPr="00085CED">
        <w:rPr>
          <w:rFonts w:ascii="Arial" w:hAnsi="Arial" w:cs="Arial"/>
          <w:color w:val="auto"/>
          <w:sz w:val="22"/>
          <w:szCs w:val="22"/>
        </w:rPr>
        <w:t xml:space="preserve">, where an athlete and equine meet the Pathway criteria. </w:t>
      </w:r>
      <w:r w:rsidR="00BB138A" w:rsidRPr="00085CED">
        <w:rPr>
          <w:rFonts w:ascii="Arial" w:hAnsi="Arial" w:cs="Arial"/>
          <w:b/>
          <w:bCs/>
          <w:color w:val="auto"/>
          <w:sz w:val="22"/>
          <w:szCs w:val="22"/>
        </w:rPr>
        <w:t>Horse</w:t>
      </w:r>
      <w:r w:rsidR="00BB138A" w:rsidRPr="00085CED">
        <w:rPr>
          <w:rFonts w:ascii="Arial" w:hAnsi="Arial" w:cs="Arial"/>
          <w:color w:val="auto"/>
          <w:sz w:val="22"/>
          <w:szCs w:val="22"/>
        </w:rPr>
        <w:t>scotland reserve the right to invite athletes to attend an interview</w:t>
      </w:r>
      <w:r w:rsidR="00D07699" w:rsidRPr="00085CED">
        <w:rPr>
          <w:rFonts w:ascii="Arial" w:hAnsi="Arial" w:cs="Arial"/>
          <w:color w:val="auto"/>
          <w:sz w:val="22"/>
          <w:szCs w:val="22"/>
        </w:rPr>
        <w:t xml:space="preserve"> and an assessment day with the </w:t>
      </w:r>
      <w:r w:rsidR="00974290" w:rsidRPr="00085CED">
        <w:rPr>
          <w:rFonts w:ascii="Arial" w:hAnsi="Arial" w:cs="Arial"/>
          <w:color w:val="auto"/>
          <w:sz w:val="22"/>
          <w:szCs w:val="22"/>
        </w:rPr>
        <w:t>pathway</w:t>
      </w:r>
      <w:r w:rsidR="00BB138A" w:rsidRPr="00085CED">
        <w:rPr>
          <w:rFonts w:ascii="Arial" w:hAnsi="Arial" w:cs="Arial"/>
          <w:color w:val="auto"/>
          <w:sz w:val="22"/>
          <w:szCs w:val="22"/>
        </w:rPr>
        <w:t xml:space="preserve"> </w:t>
      </w:r>
      <w:r w:rsidR="00D07699" w:rsidRPr="00085CED">
        <w:rPr>
          <w:rFonts w:ascii="Arial" w:hAnsi="Arial" w:cs="Arial"/>
          <w:color w:val="auto"/>
          <w:sz w:val="22"/>
          <w:szCs w:val="22"/>
        </w:rPr>
        <w:t>coaches</w:t>
      </w:r>
      <w:r w:rsidR="00BB138A" w:rsidRPr="00085CED">
        <w:rPr>
          <w:rFonts w:ascii="Arial" w:hAnsi="Arial" w:cs="Arial"/>
          <w:color w:val="auto"/>
          <w:sz w:val="22"/>
          <w:szCs w:val="22"/>
        </w:rPr>
        <w:t xml:space="preserve"> to ensure a fair assessment prior to selection outcome, in line with Stages 2 to 5 above.</w:t>
      </w:r>
    </w:p>
    <w:p w14:paraId="1DE55DC5" w14:textId="77777777" w:rsidR="00D07699" w:rsidRPr="00085CED" w:rsidRDefault="00D07699" w:rsidP="00E43D69">
      <w:pPr>
        <w:pStyle w:val="Heading1"/>
        <w:rPr>
          <w:rFonts w:eastAsia="Arial"/>
          <w:u w:color="7566A0"/>
        </w:rPr>
      </w:pPr>
      <w:r w:rsidRPr="00085CED">
        <w:rPr>
          <w:u w:color="7566A0"/>
          <w:lang w:val="fr-FR"/>
        </w:rPr>
        <w:t>Consultation</w:t>
      </w:r>
    </w:p>
    <w:p w14:paraId="034B0591" w14:textId="77777777"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This selection and recruitment policy is formulated in agreement and in consultation with each respective Olympic Discipline Member Body.</w:t>
      </w:r>
    </w:p>
    <w:p w14:paraId="70214B96" w14:textId="77777777" w:rsidR="00D07699" w:rsidRPr="00085CED" w:rsidRDefault="00D07699" w:rsidP="00E43D69">
      <w:pPr>
        <w:pStyle w:val="Heading1"/>
        <w:rPr>
          <w:rFonts w:eastAsia="Arial"/>
          <w:u w:color="7566A0"/>
        </w:rPr>
      </w:pPr>
      <w:r w:rsidRPr="00085CED">
        <w:rPr>
          <w:u w:color="7566A0"/>
        </w:rPr>
        <w:t>Publication/ Circulation</w:t>
      </w:r>
    </w:p>
    <w:p w14:paraId="485DB760" w14:textId="3A9C29CA"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The Selection Policy will be available on the </w:t>
      </w:r>
      <w:r w:rsidRPr="00085CED">
        <w:rPr>
          <w:rFonts w:ascii="Arial" w:hAnsi="Arial" w:cs="Arial"/>
          <w:b/>
          <w:bCs/>
          <w:color w:val="auto"/>
          <w:u w:color="418FDE"/>
        </w:rPr>
        <w:t>horse</w:t>
      </w:r>
      <w:r w:rsidRPr="00085CED">
        <w:rPr>
          <w:rFonts w:ascii="Arial" w:hAnsi="Arial" w:cs="Arial"/>
          <w:color w:val="auto"/>
          <w:u w:color="418FDE"/>
          <w:lang w:val="nl-NL"/>
        </w:rPr>
        <w:t>scotland</w:t>
      </w:r>
      <w:r w:rsidR="00BB138A" w:rsidRPr="00085CED">
        <w:rPr>
          <w:rFonts w:ascii="Arial" w:hAnsi="Arial" w:cs="Arial"/>
          <w:color w:val="auto"/>
        </w:rPr>
        <w:t xml:space="preserve"> website.</w:t>
      </w:r>
    </w:p>
    <w:p w14:paraId="4E50AE6C" w14:textId="77777777" w:rsidR="00D07699" w:rsidRPr="00085CED" w:rsidRDefault="00D07699" w:rsidP="00E43D69">
      <w:pPr>
        <w:pStyle w:val="Heading1"/>
        <w:rPr>
          <w:rFonts w:eastAsia="Arial"/>
          <w:u w:color="7566A0"/>
        </w:rPr>
      </w:pPr>
      <w:r w:rsidRPr="00085CED">
        <w:rPr>
          <w:u w:color="7566A0"/>
        </w:rPr>
        <w:t xml:space="preserve">Applications for Selection </w:t>
      </w:r>
    </w:p>
    <w:p w14:paraId="25449C1E" w14:textId="5825C2BF"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An application form is available to download from the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xml:space="preserve"> websites. The closing date for applications will be published on the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xml:space="preserve"> website. References may be included to support your application if you wish to do so but must be submitted with the application form. Applications should be submitted electronicall</w:t>
      </w:r>
      <w:r w:rsidR="00BB138A" w:rsidRPr="00085CED">
        <w:rPr>
          <w:rFonts w:ascii="Arial" w:hAnsi="Arial" w:cs="Arial"/>
          <w:color w:val="auto"/>
        </w:rPr>
        <w:t>y.</w:t>
      </w:r>
    </w:p>
    <w:p w14:paraId="5425F108" w14:textId="77777777" w:rsidR="00D07699" w:rsidRPr="00085CED" w:rsidRDefault="00D07699" w:rsidP="00E43D69">
      <w:pPr>
        <w:pStyle w:val="Heading1"/>
        <w:rPr>
          <w:rFonts w:eastAsia="Arial"/>
          <w:u w:color="7566A0"/>
        </w:rPr>
      </w:pPr>
      <w:r w:rsidRPr="00085CED">
        <w:rPr>
          <w:u w:color="7566A0"/>
          <w:lang w:val="pt-PT"/>
        </w:rPr>
        <w:t>Enquiries</w:t>
      </w:r>
    </w:p>
    <w:p w14:paraId="4E9C9A58" w14:textId="77777777"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Enquiries about the Selection Policy should be made in writing to the </w:t>
      </w:r>
      <w:r w:rsidRPr="00085CED">
        <w:rPr>
          <w:rFonts w:ascii="Arial" w:hAnsi="Arial" w:cs="Arial"/>
          <w:b/>
          <w:bCs/>
          <w:color w:val="auto"/>
          <w:u w:color="418FDE"/>
        </w:rPr>
        <w:t>horse</w:t>
      </w:r>
      <w:r w:rsidRPr="00085CED">
        <w:rPr>
          <w:rFonts w:ascii="Arial" w:hAnsi="Arial" w:cs="Arial"/>
          <w:color w:val="auto"/>
          <w:u w:color="418FDE"/>
          <w:lang w:val="nl-NL"/>
        </w:rPr>
        <w:t>scotland</w:t>
      </w:r>
      <w:r w:rsidRPr="00085CED">
        <w:rPr>
          <w:rFonts w:ascii="Arial" w:hAnsi="Arial" w:cs="Arial"/>
          <w:color w:val="auto"/>
        </w:rPr>
        <w:t xml:space="preserve"> at performance@horsescotland.org</w:t>
      </w:r>
    </w:p>
    <w:p w14:paraId="1718D5BF" w14:textId="77777777" w:rsidR="003A09FC" w:rsidRDefault="003A09FC">
      <w:pPr>
        <w:rPr>
          <w:rFonts w:ascii="Arial" w:eastAsiaTheme="majorEastAsia" w:hAnsi="Arial" w:cstheme="majorBidi"/>
          <w:b/>
          <w:color w:val="003787"/>
          <w:sz w:val="28"/>
          <w:szCs w:val="32"/>
          <w:u w:color="7566A0"/>
          <w:lang w:val="fr-FR"/>
        </w:rPr>
      </w:pPr>
      <w:r>
        <w:rPr>
          <w:u w:color="7566A0"/>
          <w:lang w:val="fr-FR"/>
        </w:rPr>
        <w:br w:type="page"/>
      </w:r>
    </w:p>
    <w:p w14:paraId="7E28F5F3" w14:textId="376E21F0" w:rsidR="00D07699" w:rsidRPr="00085CED" w:rsidRDefault="00D07699" w:rsidP="00E43D69">
      <w:pPr>
        <w:pStyle w:val="Heading1"/>
        <w:rPr>
          <w:rFonts w:eastAsia="Arial"/>
          <w:u w:color="7566A0"/>
        </w:rPr>
      </w:pPr>
      <w:r w:rsidRPr="00085CED">
        <w:rPr>
          <w:u w:color="7566A0"/>
          <w:lang w:val="fr-FR"/>
        </w:rPr>
        <w:lastRenderedPageBreak/>
        <w:t>De-</w:t>
      </w:r>
      <w:proofErr w:type="spellStart"/>
      <w:r w:rsidRPr="00085CED">
        <w:rPr>
          <w:u w:color="7566A0"/>
          <w:lang w:val="fr-FR"/>
        </w:rPr>
        <w:t>Selection</w:t>
      </w:r>
      <w:proofErr w:type="spellEnd"/>
      <w:r w:rsidRPr="00085CED">
        <w:rPr>
          <w:u w:color="7566A0"/>
          <w:lang w:val="fr-FR"/>
        </w:rPr>
        <w:t xml:space="preserve"> </w:t>
      </w:r>
      <w:r w:rsidRPr="00085CED">
        <w:rPr>
          <w:u w:color="7566A0"/>
        </w:rPr>
        <w:t>Process</w:t>
      </w:r>
    </w:p>
    <w:p w14:paraId="6742A627" w14:textId="23DC3661"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The </w:t>
      </w:r>
      <w:r w:rsidR="00BB138A" w:rsidRPr="00085CED">
        <w:rPr>
          <w:rFonts w:ascii="Arial" w:hAnsi="Arial" w:cs="Arial"/>
          <w:color w:val="auto"/>
        </w:rPr>
        <w:t>annual plan</w:t>
      </w:r>
      <w:r w:rsidRPr="00085CED">
        <w:rPr>
          <w:rFonts w:ascii="Arial" w:hAnsi="Arial" w:cs="Arial"/>
          <w:color w:val="auto"/>
        </w:rPr>
        <w:t xml:space="preserve"> and goals as agreed with the </w:t>
      </w:r>
      <w:r w:rsidR="00623280" w:rsidRPr="00085CED">
        <w:rPr>
          <w:rFonts w:ascii="Arial" w:hAnsi="Arial" w:cs="Arial"/>
          <w:color w:val="auto"/>
        </w:rPr>
        <w:t>athlete</w:t>
      </w:r>
      <w:r w:rsidRPr="00085CED">
        <w:rPr>
          <w:rFonts w:ascii="Arial" w:hAnsi="Arial" w:cs="Arial"/>
          <w:color w:val="auto"/>
        </w:rPr>
        <w:t xml:space="preserve">, combined with achievements will form an on-going assessment for continued participation on the </w:t>
      </w:r>
      <w:r w:rsidR="00974290" w:rsidRPr="00085CED">
        <w:rPr>
          <w:rFonts w:ascii="Arial" w:hAnsi="Arial" w:cs="Arial"/>
          <w:color w:val="auto"/>
        </w:rPr>
        <w:t>pathway</w:t>
      </w:r>
      <w:r w:rsidRPr="00085CED">
        <w:rPr>
          <w:rFonts w:ascii="Arial" w:hAnsi="Arial" w:cs="Arial"/>
          <w:color w:val="auto"/>
        </w:rPr>
        <w:t xml:space="preserve">. The Performance </w:t>
      </w:r>
      <w:r w:rsidR="008D0261" w:rsidRPr="00085CED">
        <w:rPr>
          <w:rFonts w:ascii="Arial" w:hAnsi="Arial" w:cs="Arial"/>
          <w:color w:val="auto"/>
        </w:rPr>
        <w:t>Director</w:t>
      </w:r>
      <w:r w:rsidRPr="00085CED">
        <w:rPr>
          <w:rFonts w:ascii="Arial" w:hAnsi="Arial" w:cs="Arial"/>
          <w:color w:val="auto"/>
        </w:rPr>
        <w:t xml:space="preserve"> will record</w:t>
      </w:r>
      <w:r w:rsidR="00C66995" w:rsidRPr="00085CED">
        <w:rPr>
          <w:rFonts w:ascii="Arial" w:hAnsi="Arial" w:cs="Arial"/>
          <w:color w:val="auto"/>
        </w:rPr>
        <w:t xml:space="preserve"> athlete and equine</w:t>
      </w:r>
      <w:r w:rsidRPr="00085CED">
        <w:rPr>
          <w:rFonts w:ascii="Arial" w:hAnsi="Arial" w:cs="Arial"/>
          <w:color w:val="auto"/>
        </w:rPr>
        <w:t xml:space="preserve"> participation, development, and performance</w:t>
      </w:r>
      <w:r w:rsidR="00C66995" w:rsidRPr="00085CED">
        <w:rPr>
          <w:rFonts w:ascii="Arial" w:hAnsi="Arial" w:cs="Arial"/>
          <w:color w:val="auto"/>
        </w:rPr>
        <w:t xml:space="preserve"> </w:t>
      </w:r>
      <w:r w:rsidRPr="00085CED">
        <w:rPr>
          <w:rFonts w:ascii="Arial" w:hAnsi="Arial" w:cs="Arial"/>
          <w:color w:val="auto"/>
        </w:rPr>
        <w:t xml:space="preserve">in conjunction with the </w:t>
      </w:r>
      <w:r w:rsidR="00B44A9F" w:rsidRPr="00085CED">
        <w:rPr>
          <w:rFonts w:ascii="Arial" w:hAnsi="Arial" w:cs="Arial"/>
          <w:color w:val="auto"/>
        </w:rPr>
        <w:t>athlete</w:t>
      </w:r>
      <w:r w:rsidRPr="00085CED">
        <w:rPr>
          <w:rFonts w:ascii="Arial" w:hAnsi="Arial" w:cs="Arial"/>
          <w:color w:val="auto"/>
        </w:rPr>
        <w:t>. In the event of poor</w:t>
      </w:r>
      <w:r w:rsidR="00C66995" w:rsidRPr="00085CED">
        <w:rPr>
          <w:rFonts w:ascii="Arial" w:hAnsi="Arial" w:cs="Arial"/>
          <w:color w:val="auto"/>
        </w:rPr>
        <w:t xml:space="preserve"> participation, </w:t>
      </w:r>
      <w:proofErr w:type="gramStart"/>
      <w:r w:rsidR="00C66995" w:rsidRPr="00085CED">
        <w:rPr>
          <w:rFonts w:ascii="Arial" w:hAnsi="Arial" w:cs="Arial"/>
          <w:color w:val="auto"/>
        </w:rPr>
        <w:t>development</w:t>
      </w:r>
      <w:proofErr w:type="gramEnd"/>
      <w:r w:rsidR="00C66995" w:rsidRPr="00085CED">
        <w:rPr>
          <w:rFonts w:ascii="Arial" w:hAnsi="Arial" w:cs="Arial"/>
          <w:color w:val="auto"/>
        </w:rPr>
        <w:t xml:space="preserve"> </w:t>
      </w:r>
      <w:r w:rsidR="003A09FC" w:rsidRPr="00085CED">
        <w:rPr>
          <w:rFonts w:ascii="Arial" w:hAnsi="Arial" w:cs="Arial"/>
          <w:color w:val="auto"/>
        </w:rPr>
        <w:t>and performance</w:t>
      </w:r>
      <w:r w:rsidRPr="00085CED">
        <w:rPr>
          <w:rFonts w:ascii="Arial" w:hAnsi="Arial" w:cs="Arial"/>
          <w:color w:val="auto"/>
        </w:rPr>
        <w:t xml:space="preserve"> the Performance </w:t>
      </w:r>
      <w:r w:rsidR="008D0261" w:rsidRPr="00085CED">
        <w:rPr>
          <w:rFonts w:ascii="Arial" w:hAnsi="Arial" w:cs="Arial"/>
          <w:color w:val="auto"/>
        </w:rPr>
        <w:t>Director</w:t>
      </w:r>
      <w:r w:rsidRPr="00085CED">
        <w:rPr>
          <w:rFonts w:ascii="Arial" w:hAnsi="Arial" w:cs="Arial"/>
          <w:color w:val="auto"/>
        </w:rPr>
        <w:t xml:space="preserve"> will consult with the </w:t>
      </w:r>
      <w:r w:rsidR="00623280" w:rsidRPr="00085CED">
        <w:rPr>
          <w:rFonts w:ascii="Arial" w:hAnsi="Arial" w:cs="Arial"/>
          <w:color w:val="auto"/>
        </w:rPr>
        <w:t xml:space="preserve">athlete </w:t>
      </w:r>
      <w:r w:rsidRPr="00085CED">
        <w:rPr>
          <w:rFonts w:ascii="Arial" w:hAnsi="Arial" w:cs="Arial"/>
          <w:color w:val="auto"/>
        </w:rPr>
        <w:t xml:space="preserve">and the </w:t>
      </w:r>
      <w:r w:rsidR="00974290" w:rsidRPr="00085CED">
        <w:rPr>
          <w:rFonts w:ascii="Arial" w:hAnsi="Arial" w:cs="Arial"/>
          <w:color w:val="auto"/>
        </w:rPr>
        <w:t>pathway</w:t>
      </w:r>
      <w:r w:rsidRPr="00085CED">
        <w:rPr>
          <w:rFonts w:ascii="Arial" w:hAnsi="Arial" w:cs="Arial"/>
          <w:color w:val="auto"/>
        </w:rPr>
        <w:t xml:space="preserve"> personnel to identify any additional support require</w:t>
      </w:r>
      <w:r w:rsidR="00C66995" w:rsidRPr="00085CED">
        <w:rPr>
          <w:rFonts w:ascii="Arial" w:hAnsi="Arial" w:cs="Arial"/>
          <w:color w:val="auto"/>
        </w:rPr>
        <w:t>d</w:t>
      </w:r>
      <w:r w:rsidRPr="00085CED">
        <w:rPr>
          <w:rFonts w:ascii="Arial" w:hAnsi="Arial" w:cs="Arial"/>
          <w:color w:val="auto"/>
        </w:rPr>
        <w:t xml:space="preserve">. </w:t>
      </w:r>
    </w:p>
    <w:p w14:paraId="02ED1D02" w14:textId="77777777" w:rsidR="00D07699" w:rsidRPr="00085CED" w:rsidRDefault="00D07699" w:rsidP="00E43D69">
      <w:pPr>
        <w:pStyle w:val="Heading1"/>
        <w:rPr>
          <w:rFonts w:eastAsia="Arial"/>
          <w:u w:color="7566A0"/>
        </w:rPr>
      </w:pPr>
      <w:r w:rsidRPr="00085CED">
        <w:rPr>
          <w:u w:color="7566A0"/>
        </w:rPr>
        <w:t xml:space="preserve">Reasons for De-Selection </w:t>
      </w:r>
    </w:p>
    <w:p w14:paraId="5D7E8C59" w14:textId="1E046C7C"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Continual failure to achieve agreed</w:t>
      </w:r>
      <w:r w:rsidR="00C66995" w:rsidRPr="00085CED">
        <w:rPr>
          <w:rFonts w:ascii="Arial" w:hAnsi="Arial" w:cs="Arial"/>
          <w:color w:val="auto"/>
        </w:rPr>
        <w:t xml:space="preserve"> participation, development and</w:t>
      </w:r>
      <w:r w:rsidRPr="00085CED">
        <w:rPr>
          <w:rFonts w:ascii="Arial" w:hAnsi="Arial" w:cs="Arial"/>
          <w:color w:val="auto"/>
        </w:rPr>
        <w:t xml:space="preserve"> performance goals as outlined in the </w:t>
      </w:r>
      <w:r w:rsidR="00C66995" w:rsidRPr="00085CED">
        <w:rPr>
          <w:rFonts w:ascii="Arial" w:hAnsi="Arial" w:cs="Arial"/>
          <w:color w:val="auto"/>
        </w:rPr>
        <w:t xml:space="preserve">annual plan </w:t>
      </w:r>
      <w:r w:rsidRPr="00085CED">
        <w:rPr>
          <w:rFonts w:ascii="Arial" w:hAnsi="Arial" w:cs="Arial"/>
          <w:color w:val="auto"/>
        </w:rPr>
        <w:t xml:space="preserve">will be considered a just reason for de-selection </w:t>
      </w:r>
    </w:p>
    <w:p w14:paraId="5ADB1C22" w14:textId="50841975"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 xml:space="preserve">Horse / pony becoming unsuitable for any reason including loss of performance, ability, prolonged </w:t>
      </w:r>
      <w:proofErr w:type="gramStart"/>
      <w:r w:rsidRPr="00085CED">
        <w:rPr>
          <w:rFonts w:ascii="Arial" w:hAnsi="Arial" w:cs="Arial"/>
          <w:color w:val="auto"/>
        </w:rPr>
        <w:t>illness</w:t>
      </w:r>
      <w:proofErr w:type="gramEnd"/>
      <w:r w:rsidRPr="00085CED">
        <w:rPr>
          <w:rFonts w:ascii="Arial" w:hAnsi="Arial" w:cs="Arial"/>
          <w:color w:val="auto"/>
        </w:rPr>
        <w:t xml:space="preserve"> or lameness. </w:t>
      </w:r>
      <w:r w:rsidR="00605415" w:rsidRPr="00085CED">
        <w:rPr>
          <w:rFonts w:ascii="Arial" w:hAnsi="Arial" w:cs="Arial"/>
          <w:color w:val="auto"/>
        </w:rPr>
        <w:t>Athletes</w:t>
      </w:r>
      <w:r w:rsidRPr="00085CED">
        <w:rPr>
          <w:rFonts w:ascii="Arial" w:hAnsi="Arial" w:cs="Arial"/>
          <w:color w:val="auto"/>
        </w:rPr>
        <w:t xml:space="preserve"> will have three months unless otherwise agreed with the Performance </w:t>
      </w:r>
      <w:r w:rsidR="008D0261" w:rsidRPr="00085CED">
        <w:rPr>
          <w:rFonts w:ascii="Arial" w:hAnsi="Arial" w:cs="Arial"/>
          <w:color w:val="auto"/>
        </w:rPr>
        <w:t>Director</w:t>
      </w:r>
      <w:r w:rsidRPr="00085CED">
        <w:rPr>
          <w:rFonts w:ascii="Arial" w:hAnsi="Arial" w:cs="Arial"/>
          <w:color w:val="auto"/>
        </w:rPr>
        <w:t xml:space="preserve"> to get the horse / pony back to its level of performance or find another horse / pony that they can achieve the performance level </w:t>
      </w:r>
    </w:p>
    <w:p w14:paraId="22D3211D" w14:textId="2AC29DA0"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Loss of performance as a</w:t>
      </w:r>
      <w:r w:rsidR="00C66995" w:rsidRPr="00085CED">
        <w:rPr>
          <w:rFonts w:ascii="Arial" w:hAnsi="Arial" w:cs="Arial"/>
          <w:color w:val="auto"/>
        </w:rPr>
        <w:t>n</w:t>
      </w:r>
      <w:r w:rsidRPr="00085CED">
        <w:rPr>
          <w:rFonts w:ascii="Arial" w:hAnsi="Arial" w:cs="Arial"/>
          <w:color w:val="auto"/>
        </w:rPr>
        <w:t xml:space="preserve"> </w:t>
      </w:r>
      <w:r w:rsidR="00605415" w:rsidRPr="00085CED">
        <w:rPr>
          <w:rFonts w:ascii="Arial" w:hAnsi="Arial" w:cs="Arial"/>
          <w:color w:val="auto"/>
        </w:rPr>
        <w:t>athlete</w:t>
      </w:r>
      <w:r w:rsidRPr="00085CED">
        <w:rPr>
          <w:rFonts w:ascii="Arial" w:hAnsi="Arial" w:cs="Arial"/>
          <w:color w:val="auto"/>
        </w:rPr>
        <w:t xml:space="preserve"> through prolonged illness or injury will be discussed with the performance </w:t>
      </w:r>
      <w:r w:rsidR="008D0261" w:rsidRPr="00085CED">
        <w:rPr>
          <w:rFonts w:ascii="Arial" w:hAnsi="Arial" w:cs="Arial"/>
          <w:color w:val="auto"/>
        </w:rPr>
        <w:t>director</w:t>
      </w:r>
      <w:r w:rsidRPr="00085CED">
        <w:rPr>
          <w:rFonts w:ascii="Arial" w:hAnsi="Arial" w:cs="Arial"/>
          <w:color w:val="auto"/>
        </w:rPr>
        <w:t xml:space="preserve"> and dealt with on a </w:t>
      </w:r>
      <w:proofErr w:type="gramStart"/>
      <w:r w:rsidRPr="00085CED">
        <w:rPr>
          <w:rFonts w:ascii="Arial" w:hAnsi="Arial" w:cs="Arial"/>
          <w:color w:val="auto"/>
        </w:rPr>
        <w:t>case by case</w:t>
      </w:r>
      <w:proofErr w:type="gramEnd"/>
      <w:r w:rsidRPr="00085CED">
        <w:rPr>
          <w:rFonts w:ascii="Arial" w:hAnsi="Arial" w:cs="Arial"/>
          <w:color w:val="auto"/>
        </w:rPr>
        <w:t xml:space="preserve"> basis dependent on Medical advice.</w:t>
      </w:r>
    </w:p>
    <w:p w14:paraId="18AA2A6E" w14:textId="77777777"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Failure, without full justification, to compete in any named target competitions</w:t>
      </w:r>
    </w:p>
    <w:p w14:paraId="532A9015" w14:textId="38E1904D"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Failure, without full justification to</w:t>
      </w:r>
      <w:r w:rsidR="00C66995" w:rsidRPr="00085CED">
        <w:rPr>
          <w:rFonts w:ascii="Arial" w:hAnsi="Arial" w:cs="Arial"/>
          <w:color w:val="auto"/>
        </w:rPr>
        <w:t xml:space="preserve"> attend or</w:t>
      </w:r>
      <w:r w:rsidRPr="00085CED">
        <w:rPr>
          <w:rFonts w:ascii="Arial" w:hAnsi="Arial" w:cs="Arial"/>
          <w:color w:val="auto"/>
        </w:rPr>
        <w:t xml:space="preserve"> participate in all aspects of the Performance </w:t>
      </w:r>
      <w:r w:rsidR="00974290" w:rsidRPr="00085CED">
        <w:rPr>
          <w:rFonts w:ascii="Arial" w:hAnsi="Arial" w:cs="Arial"/>
          <w:color w:val="auto"/>
        </w:rPr>
        <w:t>pathway</w:t>
      </w:r>
    </w:p>
    <w:p w14:paraId="22E65278" w14:textId="4E76BAA5" w:rsidR="00D07699" w:rsidRPr="00085CED" w:rsidRDefault="00D07699" w:rsidP="003A09FC">
      <w:pPr>
        <w:pStyle w:val="Body"/>
        <w:numPr>
          <w:ilvl w:val="0"/>
          <w:numId w:val="6"/>
        </w:numPr>
        <w:spacing w:after="100" w:line="240" w:lineRule="auto"/>
        <w:ind w:left="714" w:hanging="357"/>
        <w:jc w:val="both"/>
        <w:rPr>
          <w:rFonts w:ascii="Arial" w:hAnsi="Arial" w:cs="Arial"/>
          <w:color w:val="auto"/>
        </w:rPr>
      </w:pPr>
      <w:r w:rsidRPr="00085CED">
        <w:rPr>
          <w:rFonts w:ascii="Arial" w:hAnsi="Arial" w:cs="Arial"/>
          <w:color w:val="auto"/>
        </w:rPr>
        <w:t xml:space="preserve">Breach of contract / </w:t>
      </w:r>
      <w:r w:rsidR="00C66995" w:rsidRPr="00085CED">
        <w:rPr>
          <w:rFonts w:ascii="Arial" w:hAnsi="Arial" w:cs="Arial"/>
          <w:color w:val="auto"/>
        </w:rPr>
        <w:t>code of conduct</w:t>
      </w:r>
    </w:p>
    <w:p w14:paraId="601E7F1C" w14:textId="77777777" w:rsidR="003A09FC" w:rsidRDefault="00D07699" w:rsidP="003A09FC">
      <w:pPr>
        <w:pStyle w:val="Body"/>
        <w:numPr>
          <w:ilvl w:val="0"/>
          <w:numId w:val="6"/>
        </w:numPr>
        <w:spacing w:after="100" w:line="240" w:lineRule="auto"/>
        <w:ind w:left="714" w:hanging="357"/>
        <w:jc w:val="both"/>
        <w:rPr>
          <w:rFonts w:ascii="Arial" w:hAnsi="Arial" w:cs="Arial"/>
          <w:color w:val="auto"/>
        </w:rPr>
      </w:pPr>
      <w:r w:rsidRPr="003A09FC">
        <w:rPr>
          <w:rFonts w:ascii="Arial" w:hAnsi="Arial" w:cs="Arial"/>
          <w:color w:val="auto"/>
        </w:rPr>
        <w:t xml:space="preserve">Breach of rules, including anti-doping violation or other reasons that bring the sports into disrepute </w:t>
      </w:r>
    </w:p>
    <w:p w14:paraId="22DD15B9" w14:textId="2054611E" w:rsidR="00D07699" w:rsidRPr="003A09FC" w:rsidRDefault="00C66995" w:rsidP="003A09FC">
      <w:pPr>
        <w:pStyle w:val="Body"/>
        <w:numPr>
          <w:ilvl w:val="0"/>
          <w:numId w:val="6"/>
        </w:numPr>
        <w:spacing w:after="100" w:line="240" w:lineRule="auto"/>
        <w:ind w:left="714" w:hanging="357"/>
        <w:jc w:val="both"/>
        <w:rPr>
          <w:rFonts w:ascii="Arial" w:hAnsi="Arial" w:cs="Arial"/>
          <w:color w:val="auto"/>
        </w:rPr>
      </w:pPr>
      <w:r w:rsidRPr="003A09FC">
        <w:rPr>
          <w:rFonts w:ascii="Arial" w:hAnsi="Arial" w:cs="Arial"/>
          <w:color w:val="auto"/>
        </w:rPr>
        <w:t>Failure to maintain high standards of equine welfare including care and training methods</w:t>
      </w:r>
    </w:p>
    <w:p w14:paraId="16971122" w14:textId="77777777" w:rsidR="00D07699" w:rsidRPr="00085CED" w:rsidRDefault="00D07699" w:rsidP="00E43D69">
      <w:pPr>
        <w:pStyle w:val="Heading1"/>
        <w:rPr>
          <w:rFonts w:eastAsia="Arial"/>
          <w:u w:color="7566A0"/>
        </w:rPr>
      </w:pPr>
      <w:r w:rsidRPr="00085CED">
        <w:rPr>
          <w:u w:color="7566A0"/>
        </w:rPr>
        <w:t xml:space="preserve">De-Selection Procedure </w:t>
      </w:r>
    </w:p>
    <w:p w14:paraId="7E6E968A" w14:textId="085FA620" w:rsidR="00D07699" w:rsidRPr="00085CED" w:rsidRDefault="00605415" w:rsidP="009D5094">
      <w:pPr>
        <w:pStyle w:val="Body"/>
        <w:spacing w:line="240" w:lineRule="auto"/>
        <w:jc w:val="both"/>
        <w:rPr>
          <w:rFonts w:ascii="Arial" w:eastAsia="Arial" w:hAnsi="Arial" w:cs="Arial"/>
          <w:color w:val="auto"/>
        </w:rPr>
      </w:pPr>
      <w:r w:rsidRPr="00085CED">
        <w:rPr>
          <w:rFonts w:ascii="Arial" w:hAnsi="Arial" w:cs="Arial"/>
          <w:color w:val="auto"/>
        </w:rPr>
        <w:t>Athletes</w:t>
      </w:r>
      <w:r w:rsidR="00D07699" w:rsidRPr="00085CED">
        <w:rPr>
          <w:rFonts w:ascii="Arial" w:hAnsi="Arial" w:cs="Arial"/>
          <w:color w:val="auto"/>
        </w:rPr>
        <w:t xml:space="preserve"> must meet one or more of reasons for de-selection as set out above. In the first instance, the h</w:t>
      </w:r>
      <w:r w:rsidR="00D07699" w:rsidRPr="00085CED">
        <w:rPr>
          <w:rFonts w:ascii="Arial" w:hAnsi="Arial" w:cs="Arial"/>
          <w:b/>
          <w:bCs/>
          <w:color w:val="auto"/>
          <w:u w:color="418FDE"/>
          <w:lang w:val="it-IT"/>
        </w:rPr>
        <w:t>orse</w:t>
      </w:r>
      <w:r w:rsidR="00D07699" w:rsidRPr="00085CED">
        <w:rPr>
          <w:rFonts w:ascii="Arial" w:hAnsi="Arial" w:cs="Arial"/>
          <w:color w:val="auto"/>
          <w:u w:color="418FDE"/>
          <w:lang w:val="nl-NL"/>
        </w:rPr>
        <w:t>scotland</w:t>
      </w:r>
      <w:r w:rsidR="00D07699" w:rsidRPr="00085CED">
        <w:rPr>
          <w:rFonts w:ascii="Arial" w:hAnsi="Arial" w:cs="Arial"/>
          <w:color w:val="auto"/>
        </w:rPr>
        <w:t xml:space="preserve"> Performance </w:t>
      </w:r>
      <w:r w:rsidR="008D0261" w:rsidRPr="00085CED">
        <w:rPr>
          <w:rFonts w:ascii="Arial" w:hAnsi="Arial" w:cs="Arial"/>
          <w:color w:val="auto"/>
        </w:rPr>
        <w:t>Director</w:t>
      </w:r>
      <w:r w:rsidR="00D07699" w:rsidRPr="00085CED">
        <w:rPr>
          <w:rFonts w:ascii="Arial" w:hAnsi="Arial" w:cs="Arial"/>
          <w:color w:val="auto"/>
        </w:rPr>
        <w:t xml:space="preserve"> will speak to the </w:t>
      </w:r>
      <w:r w:rsidR="00B43A16" w:rsidRPr="00085CED">
        <w:rPr>
          <w:rFonts w:ascii="Arial" w:hAnsi="Arial" w:cs="Arial"/>
          <w:color w:val="auto"/>
        </w:rPr>
        <w:t xml:space="preserve">Athlete </w:t>
      </w:r>
      <w:r w:rsidR="00D07699" w:rsidRPr="00085CED">
        <w:rPr>
          <w:rFonts w:ascii="Arial" w:hAnsi="Arial" w:cs="Arial"/>
          <w:color w:val="auto"/>
        </w:rPr>
        <w:t xml:space="preserve">and advise of the concerns. Thereafter written confirmation of the discussion will be provided including an agreed course of action, </w:t>
      </w:r>
      <w:r w:rsidR="00D07699" w:rsidRPr="00085CED">
        <w:rPr>
          <w:rFonts w:ascii="Arial" w:hAnsi="Arial" w:cs="Arial"/>
          <w:b/>
          <w:bCs/>
          <w:color w:val="auto"/>
          <w:u w:color="418FDE"/>
        </w:rPr>
        <w:t>horse</w:t>
      </w:r>
      <w:r w:rsidR="00D07699" w:rsidRPr="00085CED">
        <w:rPr>
          <w:rFonts w:ascii="Arial" w:hAnsi="Arial" w:cs="Arial"/>
          <w:color w:val="auto"/>
          <w:u w:color="418FDE"/>
          <w:lang w:val="nl-NL"/>
        </w:rPr>
        <w:t>scotland</w:t>
      </w:r>
      <w:r w:rsidR="00D07699" w:rsidRPr="00085CED">
        <w:rPr>
          <w:rFonts w:ascii="Arial" w:hAnsi="Arial" w:cs="Arial"/>
          <w:color w:val="auto"/>
        </w:rPr>
        <w:t xml:space="preserve"> reserve the right to share this information with your Olympic Discipline. De-selection will be determined</w:t>
      </w:r>
      <w:r w:rsidR="00C66995" w:rsidRPr="00085CED">
        <w:rPr>
          <w:rFonts w:ascii="Arial" w:hAnsi="Arial" w:cs="Arial"/>
          <w:color w:val="auto"/>
        </w:rPr>
        <w:t xml:space="preserve"> by the Performance Dire</w:t>
      </w:r>
      <w:r w:rsidR="00B44A9F" w:rsidRPr="00085CED">
        <w:rPr>
          <w:rFonts w:ascii="Arial" w:hAnsi="Arial" w:cs="Arial"/>
          <w:color w:val="auto"/>
        </w:rPr>
        <w:t>ctor and Pathway team and athlete will be notified in writing</w:t>
      </w:r>
      <w:r w:rsidR="00D07699" w:rsidRPr="00085CED">
        <w:rPr>
          <w:rFonts w:ascii="Arial" w:hAnsi="Arial" w:cs="Arial"/>
          <w:color w:val="auto"/>
        </w:rPr>
        <w:t xml:space="preserve"> following receipt of a report </w:t>
      </w:r>
      <w:r w:rsidR="00B44A9F" w:rsidRPr="00085CED">
        <w:rPr>
          <w:rFonts w:ascii="Arial" w:hAnsi="Arial" w:cs="Arial"/>
          <w:color w:val="auto"/>
        </w:rPr>
        <w:t xml:space="preserve">being submitted to the </w:t>
      </w:r>
      <w:r w:rsidR="00B44A9F" w:rsidRPr="00085CED">
        <w:rPr>
          <w:rFonts w:ascii="Arial" w:hAnsi="Arial" w:cs="Arial"/>
          <w:b/>
          <w:bCs/>
          <w:color w:val="auto"/>
        </w:rPr>
        <w:t>horse</w:t>
      </w:r>
      <w:r w:rsidR="00B44A9F" w:rsidRPr="00085CED">
        <w:rPr>
          <w:rFonts w:ascii="Arial" w:hAnsi="Arial" w:cs="Arial"/>
          <w:color w:val="auto"/>
        </w:rPr>
        <w:t>scotland Board</w:t>
      </w:r>
      <w:r w:rsidR="00D07699" w:rsidRPr="00085CED">
        <w:rPr>
          <w:rFonts w:ascii="Arial" w:hAnsi="Arial" w:cs="Arial"/>
          <w:color w:val="auto"/>
        </w:rPr>
        <w:t xml:space="preserve">. The </w:t>
      </w:r>
      <w:r w:rsidR="00B43A16" w:rsidRPr="00085CED">
        <w:rPr>
          <w:rFonts w:ascii="Arial" w:hAnsi="Arial" w:cs="Arial"/>
          <w:color w:val="auto"/>
        </w:rPr>
        <w:t xml:space="preserve">athlete </w:t>
      </w:r>
      <w:r w:rsidR="00D07699" w:rsidRPr="00085CED">
        <w:rPr>
          <w:rFonts w:ascii="Arial" w:hAnsi="Arial" w:cs="Arial"/>
          <w:color w:val="auto"/>
        </w:rPr>
        <w:t>will receive a copy of the complaints / grievance policy if they wish to challenge the de-selection</w:t>
      </w:r>
    </w:p>
    <w:p w14:paraId="739229B6" w14:textId="77777777" w:rsidR="00D07699" w:rsidRPr="00085CED" w:rsidRDefault="00D07699" w:rsidP="00E43D69">
      <w:pPr>
        <w:pStyle w:val="Heading1"/>
        <w:rPr>
          <w:rFonts w:eastAsia="Arial"/>
          <w:u w:color="7566A0"/>
        </w:rPr>
      </w:pPr>
      <w:r w:rsidRPr="00085CED">
        <w:rPr>
          <w:u w:color="7566A0"/>
        </w:rPr>
        <w:t>Points of Contact</w:t>
      </w:r>
    </w:p>
    <w:p w14:paraId="49571571" w14:textId="6EE8C9FF" w:rsidR="00D07699" w:rsidRPr="00085CED" w:rsidRDefault="00D07699" w:rsidP="009D5094">
      <w:pPr>
        <w:pStyle w:val="Body"/>
        <w:spacing w:line="240" w:lineRule="auto"/>
        <w:jc w:val="both"/>
        <w:rPr>
          <w:rFonts w:ascii="Arial" w:eastAsia="Arial" w:hAnsi="Arial" w:cs="Arial"/>
          <w:color w:val="auto"/>
        </w:rPr>
      </w:pPr>
      <w:r w:rsidRPr="00085CED">
        <w:rPr>
          <w:rFonts w:ascii="Arial" w:hAnsi="Arial" w:cs="Arial"/>
          <w:color w:val="auto"/>
        </w:rPr>
        <w:t xml:space="preserve">The key point of contact relating to this Selection Policy is the Performance </w:t>
      </w:r>
      <w:r w:rsidR="008D0261" w:rsidRPr="00085CED">
        <w:rPr>
          <w:rFonts w:ascii="Arial" w:hAnsi="Arial" w:cs="Arial"/>
          <w:color w:val="auto"/>
        </w:rPr>
        <w:t>Director</w:t>
      </w:r>
      <w:r w:rsidRPr="00085CED">
        <w:rPr>
          <w:rFonts w:ascii="Arial" w:hAnsi="Arial" w:cs="Arial"/>
          <w:color w:val="auto"/>
        </w:rPr>
        <w:t xml:space="preserve"> via </w:t>
      </w:r>
      <w:hyperlink r:id="rId19" w:history="1">
        <w:r w:rsidRPr="00085CED">
          <w:rPr>
            <w:rStyle w:val="Link"/>
            <w:rFonts w:ascii="Arial" w:hAnsi="Arial" w:cs="Arial"/>
            <w:color w:val="auto"/>
          </w:rPr>
          <w:t>performance@horsescotland.org</w:t>
        </w:r>
      </w:hyperlink>
    </w:p>
    <w:p w14:paraId="6A21320D" w14:textId="4C95EF81" w:rsidR="00D07699" w:rsidRPr="00085CED" w:rsidRDefault="00D07699" w:rsidP="00E43D69">
      <w:pPr>
        <w:pStyle w:val="Heading1"/>
        <w:rPr>
          <w:rFonts w:eastAsia="Arial"/>
          <w:u w:color="7566A0"/>
        </w:rPr>
      </w:pPr>
      <w:r w:rsidRPr="00085CED">
        <w:rPr>
          <w:u w:color="7566A0"/>
        </w:rPr>
        <w:t xml:space="preserve">Appeals Process and Procedures </w:t>
      </w:r>
    </w:p>
    <w:p w14:paraId="168A12E3" w14:textId="15AE835E" w:rsidR="00D07699" w:rsidRPr="00085CED" w:rsidRDefault="0089498D" w:rsidP="009D5094">
      <w:pPr>
        <w:pStyle w:val="Body"/>
        <w:spacing w:line="240" w:lineRule="auto"/>
        <w:jc w:val="both"/>
        <w:rPr>
          <w:rFonts w:ascii="Arial" w:eastAsia="Arial" w:hAnsi="Arial" w:cs="Arial"/>
          <w:color w:val="auto"/>
        </w:rPr>
      </w:pPr>
      <w:r w:rsidRPr="00085CED">
        <w:rPr>
          <w:rFonts w:ascii="Arial" w:hAnsi="Arial" w:cs="Arial"/>
          <w:color w:val="auto"/>
        </w:rPr>
        <w:t>Athletes</w:t>
      </w:r>
      <w:r w:rsidR="00D07699" w:rsidRPr="00085CED">
        <w:rPr>
          <w:rFonts w:ascii="Arial" w:hAnsi="Arial" w:cs="Arial"/>
          <w:color w:val="auto"/>
        </w:rPr>
        <w:t xml:space="preserve"> have the right to appeal against the decision regarding selection or de-selection but only on the grounds that the Selectors have failed to comply with the Policy. Appeals must be made in writing to the Performance </w:t>
      </w:r>
      <w:r w:rsidR="008D0261" w:rsidRPr="00085CED">
        <w:rPr>
          <w:rFonts w:ascii="Arial" w:hAnsi="Arial" w:cs="Arial"/>
          <w:color w:val="auto"/>
        </w:rPr>
        <w:t>Director</w:t>
      </w:r>
      <w:r w:rsidR="00D07699" w:rsidRPr="00085CED">
        <w:rPr>
          <w:rFonts w:ascii="Arial" w:hAnsi="Arial" w:cs="Arial"/>
          <w:color w:val="auto"/>
        </w:rPr>
        <w:t xml:space="preserve"> via e-mail to Performance@horsescotland.org within 48 hours of the announcements. If the Performance </w:t>
      </w:r>
      <w:r w:rsidR="008D0261" w:rsidRPr="00085CED">
        <w:rPr>
          <w:rFonts w:ascii="Arial" w:hAnsi="Arial" w:cs="Arial"/>
          <w:color w:val="auto"/>
        </w:rPr>
        <w:t>Director</w:t>
      </w:r>
      <w:r w:rsidR="00D07699" w:rsidRPr="00085CED">
        <w:rPr>
          <w:rFonts w:ascii="Arial" w:hAnsi="Arial" w:cs="Arial"/>
          <w:color w:val="auto"/>
        </w:rPr>
        <w:t xml:space="preserve"> is not able to satisfy the appellant’s concerns the appeal will be forwarded to the </w:t>
      </w:r>
      <w:r w:rsidR="00D07699" w:rsidRPr="00085CED">
        <w:rPr>
          <w:rFonts w:ascii="Arial" w:hAnsi="Arial" w:cs="Arial"/>
          <w:b/>
          <w:bCs/>
          <w:color w:val="auto"/>
        </w:rPr>
        <w:t>horse</w:t>
      </w:r>
      <w:r w:rsidR="00D07699" w:rsidRPr="00085CED">
        <w:rPr>
          <w:rFonts w:ascii="Arial" w:hAnsi="Arial" w:cs="Arial"/>
          <w:color w:val="auto"/>
        </w:rPr>
        <w:t>scotland Board.</w:t>
      </w:r>
    </w:p>
    <w:p w14:paraId="7694E007" w14:textId="7357F2C2" w:rsidR="00D07699" w:rsidRPr="00085CED" w:rsidRDefault="00D07699" w:rsidP="009D5094">
      <w:pPr>
        <w:spacing w:line="240" w:lineRule="auto"/>
        <w:jc w:val="both"/>
        <w:rPr>
          <w:rFonts w:ascii="Arial" w:hAnsi="Arial" w:cs="Arial"/>
        </w:rPr>
      </w:pPr>
    </w:p>
    <w:p w14:paraId="44E0A4CD" w14:textId="77777777" w:rsidR="005C725F" w:rsidRPr="00085CED" w:rsidRDefault="005C725F" w:rsidP="009D5094">
      <w:pPr>
        <w:pStyle w:val="Body"/>
        <w:spacing w:line="240" w:lineRule="auto"/>
        <w:jc w:val="both"/>
        <w:rPr>
          <w:rFonts w:ascii="Arial" w:eastAsia="Arial" w:hAnsi="Arial" w:cs="Arial"/>
          <w:color w:val="auto"/>
        </w:rPr>
      </w:pPr>
    </w:p>
    <w:p w14:paraId="791F2915" w14:textId="77777777" w:rsidR="005C725F" w:rsidRPr="00085CED" w:rsidRDefault="005C725F" w:rsidP="009D5094">
      <w:pPr>
        <w:pStyle w:val="Body"/>
        <w:spacing w:line="240" w:lineRule="auto"/>
        <w:jc w:val="both"/>
        <w:rPr>
          <w:rFonts w:ascii="Arial" w:eastAsia="Arial" w:hAnsi="Arial" w:cs="Arial"/>
          <w:color w:val="auto"/>
        </w:rPr>
      </w:pPr>
    </w:p>
    <w:p w14:paraId="3B77F7F3" w14:textId="77777777" w:rsidR="005C725F" w:rsidRPr="00085CED" w:rsidRDefault="005C725F" w:rsidP="00E43D69">
      <w:pPr>
        <w:pStyle w:val="Heading1"/>
        <w:jc w:val="center"/>
        <w:rPr>
          <w:rFonts w:eastAsia="Arial"/>
          <w:u w:color="418FDE"/>
        </w:rPr>
      </w:pPr>
      <w:r w:rsidRPr="00085CED">
        <w:rPr>
          <w:u w:color="418FDE"/>
          <w:lang w:val="da-DK"/>
        </w:rPr>
        <w:t>Appendix A</w:t>
      </w:r>
    </w:p>
    <w:p w14:paraId="046FFFB8" w14:textId="77777777"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[This appendix must be read in conjunction with the body of the selection policy]</w:t>
      </w:r>
    </w:p>
    <w:p w14:paraId="57B1F289" w14:textId="77777777" w:rsidR="005C725F" w:rsidRPr="00085CED" w:rsidRDefault="005C725F" w:rsidP="009D5094">
      <w:pPr>
        <w:pStyle w:val="Body"/>
        <w:spacing w:line="240" w:lineRule="auto"/>
        <w:jc w:val="both"/>
        <w:rPr>
          <w:rFonts w:ascii="Arial" w:eastAsia="Arial" w:hAnsi="Arial" w:cs="Arial"/>
          <w:b/>
          <w:bCs/>
          <w:color w:val="auto"/>
          <w:u w:color="7566A0"/>
        </w:rPr>
      </w:pPr>
      <w:r w:rsidRPr="00085CED">
        <w:rPr>
          <w:rFonts w:ascii="Arial" w:hAnsi="Arial" w:cs="Arial"/>
          <w:b/>
          <w:bCs/>
          <w:color w:val="auto"/>
          <w:u w:color="7566A0"/>
          <w:lang w:val="fr-FR"/>
        </w:rPr>
        <w:t xml:space="preserve">Dressage </w:t>
      </w:r>
      <w:proofErr w:type="spellStart"/>
      <w:r w:rsidRPr="00085CED">
        <w:rPr>
          <w:rFonts w:ascii="Arial" w:hAnsi="Arial" w:cs="Arial"/>
          <w:b/>
          <w:bCs/>
          <w:color w:val="auto"/>
          <w:u w:color="7566A0"/>
          <w:lang w:val="fr-FR"/>
        </w:rPr>
        <w:t>Criteria</w:t>
      </w:r>
      <w:proofErr w:type="spellEnd"/>
    </w:p>
    <w:p w14:paraId="60B2508D" w14:textId="5F31FA9B"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 xml:space="preserve">All athletes must be eligible to compete for Great Britain and hold a current British passport. To be eligible for the </w:t>
      </w:r>
      <w:r w:rsidR="00974290" w:rsidRPr="00085CED">
        <w:rPr>
          <w:rFonts w:ascii="Arial" w:hAnsi="Arial" w:cs="Arial"/>
          <w:color w:val="auto"/>
        </w:rPr>
        <w:t>pathway</w:t>
      </w:r>
      <w:r w:rsidRPr="00085CED">
        <w:rPr>
          <w:rFonts w:ascii="Arial" w:hAnsi="Arial" w:cs="Arial"/>
          <w:color w:val="auto"/>
        </w:rPr>
        <w:t xml:space="preserve"> they must become full competing members of British Dressage on selection and </w:t>
      </w:r>
      <w:r w:rsidRPr="00085CED">
        <w:rPr>
          <w:rFonts w:ascii="Arial" w:hAnsi="Arial" w:cs="Arial"/>
          <w:color w:val="auto"/>
          <w:lang w:val="de-DE"/>
        </w:rPr>
        <w:t>reside in Scotland</w:t>
      </w:r>
      <w:r w:rsidRPr="00085CED">
        <w:rPr>
          <w:rFonts w:ascii="Arial" w:hAnsi="Arial" w:cs="Arial"/>
          <w:color w:val="auto"/>
        </w:rPr>
        <w:t xml:space="preserve">. Athletes will not be eligible for this </w:t>
      </w:r>
      <w:r w:rsidR="00974290" w:rsidRPr="00085CED">
        <w:rPr>
          <w:rFonts w:ascii="Arial" w:hAnsi="Arial" w:cs="Arial"/>
          <w:color w:val="auto"/>
        </w:rPr>
        <w:t>pathway</w:t>
      </w:r>
      <w:r w:rsidRPr="00085CED">
        <w:rPr>
          <w:rFonts w:ascii="Arial" w:hAnsi="Arial" w:cs="Arial"/>
          <w:color w:val="auto"/>
        </w:rPr>
        <w:t xml:space="preserve"> if they are currently supported by the BEF World Class Programme. Athletes that are currently serving a ban from competition </w:t>
      </w:r>
      <w:proofErr w:type="gramStart"/>
      <w:r w:rsidRPr="00085CED">
        <w:rPr>
          <w:rFonts w:ascii="Arial" w:hAnsi="Arial" w:cs="Arial"/>
          <w:color w:val="auto"/>
        </w:rPr>
        <w:t>as a result of</w:t>
      </w:r>
      <w:proofErr w:type="gramEnd"/>
      <w:r w:rsidRPr="00085CED">
        <w:rPr>
          <w:rFonts w:ascii="Arial" w:hAnsi="Arial" w:cs="Arial"/>
          <w:color w:val="auto"/>
        </w:rPr>
        <w:t xml:space="preserve"> a doping offence (equine or human) or equine medication offence will not be eligible.</w:t>
      </w:r>
    </w:p>
    <w:p w14:paraId="33C928CF" w14:textId="0C98DE76" w:rsidR="005C725F" w:rsidRPr="00085CED" w:rsidRDefault="00BA4CCB" w:rsidP="009D5094">
      <w:pPr>
        <w:pStyle w:val="Body"/>
        <w:spacing w:after="0" w:line="240" w:lineRule="auto"/>
        <w:jc w:val="both"/>
        <w:rPr>
          <w:rFonts w:ascii="Arial" w:hAnsi="Arial" w:cs="Arial"/>
          <w:color w:val="auto"/>
        </w:rPr>
      </w:pPr>
      <w:r w:rsidRPr="00085CED">
        <w:rPr>
          <w:rFonts w:ascii="Arial" w:hAnsi="Arial" w:cs="Arial"/>
          <w:b/>
          <w:bCs/>
          <w:color w:val="auto"/>
        </w:rPr>
        <w:t>U</w:t>
      </w:r>
      <w:r w:rsidR="005C725F" w:rsidRPr="00085CED">
        <w:rPr>
          <w:rFonts w:ascii="Arial" w:hAnsi="Arial" w:cs="Arial"/>
          <w:b/>
          <w:bCs/>
          <w:color w:val="auto"/>
        </w:rPr>
        <w:t xml:space="preserve">18 years </w:t>
      </w:r>
    </w:p>
    <w:p w14:paraId="472F6324" w14:textId="4DADAFD0" w:rsidR="005C725F" w:rsidRPr="00085CED" w:rsidRDefault="005C725F" w:rsidP="009D5094">
      <w:pPr>
        <w:pStyle w:val="Body"/>
        <w:numPr>
          <w:ilvl w:val="0"/>
          <w:numId w:val="2"/>
        </w:numPr>
        <w:spacing w:after="0" w:line="240" w:lineRule="auto"/>
        <w:jc w:val="both"/>
        <w:rPr>
          <w:rFonts w:ascii="Arial" w:hAnsi="Arial" w:cs="Arial"/>
          <w:color w:val="auto"/>
        </w:rPr>
      </w:pPr>
      <w:r w:rsidRPr="00085CED">
        <w:rPr>
          <w:rFonts w:ascii="Arial" w:hAnsi="Arial" w:cs="Arial"/>
          <w:color w:val="auto"/>
        </w:rPr>
        <w:t xml:space="preserve">Minimum of two final scores at 67% at Advanced Medium Silver/Gold and above (including FEI Junior Team and Individual Tests) at </w:t>
      </w:r>
      <w:r w:rsidR="0080423A" w:rsidRPr="00085CED">
        <w:rPr>
          <w:rFonts w:ascii="Arial" w:hAnsi="Arial" w:cs="Arial"/>
          <w:color w:val="auto"/>
        </w:rPr>
        <w:t xml:space="preserve">High Profile, </w:t>
      </w:r>
      <w:r w:rsidRPr="00085CED">
        <w:rPr>
          <w:rFonts w:ascii="Arial" w:hAnsi="Arial" w:cs="Arial"/>
          <w:color w:val="auto"/>
        </w:rPr>
        <w:t xml:space="preserve">Premier </w:t>
      </w:r>
      <w:proofErr w:type="gramStart"/>
      <w:r w:rsidRPr="00085CED">
        <w:rPr>
          <w:rFonts w:ascii="Arial" w:hAnsi="Arial" w:cs="Arial"/>
          <w:color w:val="auto"/>
        </w:rPr>
        <w:t>Leagues</w:t>
      </w:r>
      <w:proofErr w:type="gramEnd"/>
      <w:r w:rsidRPr="00085CED">
        <w:rPr>
          <w:rFonts w:ascii="Arial" w:hAnsi="Arial" w:cs="Arial"/>
          <w:color w:val="auto"/>
        </w:rPr>
        <w:t xml:space="preserve"> or BD National Championships </w:t>
      </w:r>
    </w:p>
    <w:p w14:paraId="7FFB4307" w14:textId="77777777" w:rsidR="005C725F" w:rsidRPr="00085CED" w:rsidRDefault="005C725F" w:rsidP="009D5094">
      <w:pPr>
        <w:pStyle w:val="Body"/>
        <w:numPr>
          <w:ilvl w:val="0"/>
          <w:numId w:val="2"/>
        </w:numPr>
        <w:spacing w:after="0" w:line="240" w:lineRule="auto"/>
        <w:jc w:val="both"/>
        <w:rPr>
          <w:rFonts w:ascii="Arial" w:hAnsi="Arial" w:cs="Arial"/>
          <w:color w:val="auto"/>
        </w:rPr>
      </w:pPr>
      <w:r w:rsidRPr="00085CED">
        <w:rPr>
          <w:rFonts w:ascii="Arial" w:hAnsi="Arial" w:cs="Arial"/>
          <w:color w:val="auto"/>
        </w:rPr>
        <w:t>Min. of two final scores of 67%+ in FEI Junior Team or Individual Test at CDI3* / CDIO3* / CDIYR or above (one score must come from Jnr Team test).</w:t>
      </w:r>
    </w:p>
    <w:p w14:paraId="65475369" w14:textId="77777777" w:rsidR="005C725F" w:rsidRPr="00085CED" w:rsidRDefault="005C725F" w:rsidP="009D5094">
      <w:pPr>
        <w:pStyle w:val="Body"/>
        <w:numPr>
          <w:ilvl w:val="0"/>
          <w:numId w:val="2"/>
        </w:numPr>
        <w:spacing w:after="0" w:line="240" w:lineRule="auto"/>
        <w:jc w:val="both"/>
        <w:rPr>
          <w:rFonts w:ascii="Arial" w:hAnsi="Arial" w:cs="Arial"/>
          <w:color w:val="auto"/>
        </w:rPr>
      </w:pPr>
      <w:r w:rsidRPr="00085CED">
        <w:rPr>
          <w:rFonts w:ascii="Arial" w:hAnsi="Arial" w:cs="Arial"/>
          <w:color w:val="auto"/>
        </w:rPr>
        <w:t>Top 30 individual placing with a score over 65% at Junior European Championships in 2018</w:t>
      </w:r>
    </w:p>
    <w:p w14:paraId="7C57C453" w14:textId="77777777" w:rsidR="005C725F" w:rsidRPr="00085CED" w:rsidRDefault="005C725F" w:rsidP="009D5094">
      <w:pPr>
        <w:pStyle w:val="Body"/>
        <w:spacing w:after="0" w:line="240" w:lineRule="auto"/>
        <w:jc w:val="both"/>
        <w:rPr>
          <w:rFonts w:ascii="Arial" w:hAnsi="Arial" w:cs="Arial"/>
          <w:color w:val="auto"/>
        </w:rPr>
      </w:pPr>
    </w:p>
    <w:p w14:paraId="4E13948B" w14:textId="77777777"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color w:val="auto"/>
        </w:rPr>
        <w:t xml:space="preserve">A minimum of 2 recent score sheets at the above level/s should accompany the application </w:t>
      </w:r>
    </w:p>
    <w:p w14:paraId="60368404" w14:textId="77777777" w:rsidR="005C725F" w:rsidRPr="00085CED" w:rsidRDefault="005C725F" w:rsidP="009D5094">
      <w:pPr>
        <w:pStyle w:val="Body"/>
        <w:spacing w:after="0" w:line="240" w:lineRule="auto"/>
        <w:jc w:val="both"/>
        <w:rPr>
          <w:rFonts w:ascii="Arial" w:hAnsi="Arial" w:cs="Arial"/>
          <w:color w:val="auto"/>
        </w:rPr>
      </w:pPr>
    </w:p>
    <w:p w14:paraId="26738065" w14:textId="26EDD1DD" w:rsidR="005C725F" w:rsidRPr="00085CED" w:rsidRDefault="00BA4CCB" w:rsidP="009D5094">
      <w:pPr>
        <w:pStyle w:val="Body"/>
        <w:spacing w:after="0" w:line="240" w:lineRule="auto"/>
        <w:jc w:val="both"/>
        <w:rPr>
          <w:rFonts w:ascii="Arial" w:hAnsi="Arial" w:cs="Arial"/>
          <w:color w:val="auto"/>
        </w:rPr>
      </w:pPr>
      <w:r w:rsidRPr="00085CED">
        <w:rPr>
          <w:rFonts w:ascii="Arial" w:hAnsi="Arial" w:cs="Arial"/>
          <w:b/>
          <w:bCs/>
          <w:color w:val="auto"/>
        </w:rPr>
        <w:t>U</w:t>
      </w:r>
      <w:r w:rsidR="005C725F" w:rsidRPr="00085CED">
        <w:rPr>
          <w:rFonts w:ascii="Arial" w:hAnsi="Arial" w:cs="Arial"/>
          <w:b/>
          <w:bCs/>
          <w:color w:val="auto"/>
        </w:rPr>
        <w:t xml:space="preserve">21 years </w:t>
      </w:r>
    </w:p>
    <w:p w14:paraId="38116E98" w14:textId="2064F9D6" w:rsidR="005C725F" w:rsidRPr="00085CED" w:rsidRDefault="005C725F" w:rsidP="009D5094">
      <w:pPr>
        <w:pStyle w:val="Body"/>
        <w:numPr>
          <w:ilvl w:val="0"/>
          <w:numId w:val="10"/>
        </w:numPr>
        <w:spacing w:after="0" w:line="240" w:lineRule="auto"/>
        <w:jc w:val="both"/>
        <w:rPr>
          <w:rFonts w:ascii="Arial" w:hAnsi="Arial" w:cs="Arial"/>
          <w:color w:val="auto"/>
        </w:rPr>
      </w:pPr>
      <w:r w:rsidRPr="00085CED">
        <w:rPr>
          <w:rFonts w:ascii="Arial" w:hAnsi="Arial" w:cs="Arial"/>
          <w:color w:val="auto"/>
        </w:rPr>
        <w:t xml:space="preserve">Combinations will be competing consistently and achieving a minimum of two final scores of 67% or above at PSG/Inter 1 (incl. YR Team and Individual tests) achieved at </w:t>
      </w:r>
      <w:r w:rsidR="0080423A" w:rsidRPr="00085CED">
        <w:rPr>
          <w:rFonts w:ascii="Arial" w:hAnsi="Arial" w:cs="Arial"/>
          <w:color w:val="auto"/>
        </w:rPr>
        <w:t>High Profile/</w:t>
      </w:r>
      <w:r w:rsidRPr="00085CED">
        <w:rPr>
          <w:rFonts w:ascii="Arial" w:hAnsi="Arial" w:cs="Arial"/>
          <w:color w:val="auto"/>
        </w:rPr>
        <w:t xml:space="preserve">Premier Leagues, Regional Championships or BD National Championships </w:t>
      </w:r>
    </w:p>
    <w:p w14:paraId="0FCC9723" w14:textId="77777777" w:rsidR="005C725F" w:rsidRPr="00085CED" w:rsidRDefault="005C725F" w:rsidP="009D5094">
      <w:pPr>
        <w:pStyle w:val="Body"/>
        <w:numPr>
          <w:ilvl w:val="0"/>
          <w:numId w:val="10"/>
        </w:numPr>
        <w:spacing w:after="0" w:line="240" w:lineRule="auto"/>
        <w:jc w:val="both"/>
        <w:rPr>
          <w:rFonts w:ascii="Arial" w:hAnsi="Arial" w:cs="Arial"/>
          <w:color w:val="auto"/>
        </w:rPr>
      </w:pPr>
      <w:r w:rsidRPr="00085CED">
        <w:rPr>
          <w:rFonts w:ascii="Arial" w:hAnsi="Arial" w:cs="Arial"/>
          <w:color w:val="auto"/>
        </w:rPr>
        <w:t xml:space="preserve">Minimum of two final scores at 66% at PSG level and above (including FEI Young Rider Team and Individual Tests) in CDI/CDIJ </w:t>
      </w:r>
    </w:p>
    <w:p w14:paraId="36CECBFE" w14:textId="77777777" w:rsidR="005C725F" w:rsidRPr="00085CED" w:rsidRDefault="005C725F" w:rsidP="009D5094">
      <w:pPr>
        <w:pStyle w:val="Body"/>
        <w:numPr>
          <w:ilvl w:val="0"/>
          <w:numId w:val="10"/>
        </w:numPr>
        <w:spacing w:after="0" w:line="240" w:lineRule="auto"/>
        <w:jc w:val="both"/>
        <w:rPr>
          <w:rFonts w:ascii="Arial" w:hAnsi="Arial" w:cs="Arial"/>
          <w:color w:val="auto"/>
        </w:rPr>
      </w:pPr>
      <w:r w:rsidRPr="00085CED">
        <w:rPr>
          <w:rFonts w:ascii="Arial" w:hAnsi="Arial" w:cs="Arial"/>
          <w:color w:val="auto"/>
        </w:rPr>
        <w:t xml:space="preserve">Top 30 individual placing with a score over 65% at Young Rider European Championships in 2018 </w:t>
      </w:r>
    </w:p>
    <w:p w14:paraId="3674A48B" w14:textId="77777777" w:rsidR="005C725F" w:rsidRPr="00085CED" w:rsidRDefault="005C725F" w:rsidP="009D5094">
      <w:pPr>
        <w:pStyle w:val="Body"/>
        <w:spacing w:after="0" w:line="240" w:lineRule="auto"/>
        <w:jc w:val="both"/>
        <w:rPr>
          <w:rFonts w:ascii="Arial" w:hAnsi="Arial" w:cs="Arial"/>
          <w:color w:val="auto"/>
        </w:rPr>
      </w:pPr>
    </w:p>
    <w:p w14:paraId="33D93719" w14:textId="77777777" w:rsidR="005C725F" w:rsidRPr="00085CED" w:rsidRDefault="005C725F" w:rsidP="009D5094">
      <w:pPr>
        <w:pStyle w:val="Body"/>
        <w:spacing w:line="240" w:lineRule="auto"/>
        <w:jc w:val="both"/>
        <w:rPr>
          <w:rFonts w:ascii="Arial" w:hAnsi="Arial" w:cs="Arial"/>
          <w:color w:val="auto"/>
        </w:rPr>
      </w:pPr>
      <w:r w:rsidRPr="00085CED">
        <w:rPr>
          <w:rFonts w:ascii="Arial" w:hAnsi="Arial" w:cs="Arial"/>
          <w:color w:val="auto"/>
        </w:rPr>
        <w:t xml:space="preserve">A minimum of 2 recent score sheets at the above level should accompany the application. </w:t>
      </w:r>
    </w:p>
    <w:p w14:paraId="2F238250" w14:textId="77777777"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b/>
          <w:bCs/>
          <w:color w:val="auto"/>
        </w:rPr>
        <w:t>22 years and above</w:t>
      </w:r>
    </w:p>
    <w:p w14:paraId="004B14CD" w14:textId="53845DCB" w:rsidR="005C725F" w:rsidRPr="00085CED" w:rsidRDefault="005C725F" w:rsidP="009D5094">
      <w:pPr>
        <w:pStyle w:val="Body"/>
        <w:numPr>
          <w:ilvl w:val="0"/>
          <w:numId w:val="12"/>
        </w:numPr>
        <w:spacing w:after="0" w:line="240" w:lineRule="auto"/>
        <w:jc w:val="both"/>
        <w:rPr>
          <w:rFonts w:ascii="Arial" w:hAnsi="Arial" w:cs="Arial"/>
          <w:color w:val="auto"/>
        </w:rPr>
      </w:pPr>
      <w:r w:rsidRPr="00085CED">
        <w:rPr>
          <w:rFonts w:ascii="Arial" w:hAnsi="Arial" w:cs="Arial"/>
          <w:color w:val="auto"/>
        </w:rPr>
        <w:t xml:space="preserve">Combinations will be competing consistently and achieved a minimum of two final scores of 68% or above at Inter. 1 level or above achieved at </w:t>
      </w:r>
      <w:r w:rsidR="0080423A" w:rsidRPr="00085CED">
        <w:rPr>
          <w:rFonts w:ascii="Arial" w:hAnsi="Arial" w:cs="Arial"/>
          <w:color w:val="auto"/>
        </w:rPr>
        <w:t xml:space="preserve">High Profiles, </w:t>
      </w:r>
      <w:r w:rsidRPr="00085CED">
        <w:rPr>
          <w:rFonts w:ascii="Arial" w:hAnsi="Arial" w:cs="Arial"/>
          <w:color w:val="auto"/>
        </w:rPr>
        <w:t xml:space="preserve">Premier Leagues, Regional Championships or BD National Championships </w:t>
      </w:r>
    </w:p>
    <w:p w14:paraId="5B69B8DD" w14:textId="03E25593" w:rsidR="005C725F" w:rsidRPr="00085CED" w:rsidRDefault="005C725F" w:rsidP="009D5094">
      <w:pPr>
        <w:pStyle w:val="Body"/>
        <w:numPr>
          <w:ilvl w:val="0"/>
          <w:numId w:val="12"/>
        </w:numPr>
        <w:spacing w:after="0" w:line="240" w:lineRule="auto"/>
        <w:jc w:val="both"/>
        <w:rPr>
          <w:rFonts w:ascii="Arial" w:hAnsi="Arial" w:cs="Arial"/>
          <w:color w:val="auto"/>
        </w:rPr>
      </w:pPr>
      <w:r w:rsidRPr="00085CED">
        <w:rPr>
          <w:rFonts w:ascii="Arial" w:hAnsi="Arial" w:cs="Arial"/>
          <w:color w:val="auto"/>
        </w:rPr>
        <w:t xml:space="preserve">Minimum of two final scores at 67% at Inter. 1 level and above at a CDI </w:t>
      </w:r>
      <w:r w:rsidR="0080423A" w:rsidRPr="00085CED">
        <w:rPr>
          <w:rFonts w:ascii="Arial" w:hAnsi="Arial" w:cs="Arial"/>
          <w:color w:val="auto"/>
        </w:rPr>
        <w:t>**/</w:t>
      </w:r>
      <w:r w:rsidRPr="00085CED">
        <w:rPr>
          <w:rFonts w:ascii="Arial" w:hAnsi="Arial" w:cs="Arial"/>
          <w:color w:val="auto"/>
        </w:rPr>
        <w:t xml:space="preserve">*** </w:t>
      </w:r>
    </w:p>
    <w:p w14:paraId="01E5DF91" w14:textId="4FEC8ABD" w:rsidR="005C725F" w:rsidRPr="00085CED" w:rsidRDefault="005C725F" w:rsidP="009D5094">
      <w:pPr>
        <w:pStyle w:val="Body"/>
        <w:numPr>
          <w:ilvl w:val="0"/>
          <w:numId w:val="12"/>
        </w:numPr>
        <w:spacing w:after="0" w:line="240" w:lineRule="auto"/>
        <w:jc w:val="both"/>
        <w:rPr>
          <w:rFonts w:ascii="Arial" w:hAnsi="Arial" w:cs="Arial"/>
          <w:color w:val="auto"/>
        </w:rPr>
      </w:pPr>
      <w:r w:rsidRPr="00085CED">
        <w:rPr>
          <w:rFonts w:ascii="Arial" w:hAnsi="Arial" w:cs="Arial"/>
          <w:color w:val="auto"/>
        </w:rPr>
        <w:t>A minimum of 2 final scores of 64% or above at either Premier League U25 Grand Prix, Premier League</w:t>
      </w:r>
      <w:r w:rsidR="0042476A" w:rsidRPr="00085CED">
        <w:rPr>
          <w:rFonts w:ascii="Arial" w:hAnsi="Arial" w:cs="Arial"/>
          <w:color w:val="auto"/>
        </w:rPr>
        <w:t xml:space="preserve"> Grand Prix,</w:t>
      </w:r>
      <w:r w:rsidRPr="00085CED">
        <w:rPr>
          <w:rFonts w:ascii="Arial" w:hAnsi="Arial" w:cs="Arial"/>
          <w:color w:val="auto"/>
        </w:rPr>
        <w:t xml:space="preserve"> Inter II level or U25 CDI </w:t>
      </w:r>
    </w:p>
    <w:p w14:paraId="6ABE610A" w14:textId="77777777" w:rsidR="005C725F" w:rsidRPr="00085CED" w:rsidRDefault="005C725F" w:rsidP="009D5094">
      <w:pPr>
        <w:pStyle w:val="Body"/>
        <w:spacing w:after="0" w:line="240" w:lineRule="auto"/>
        <w:jc w:val="both"/>
        <w:rPr>
          <w:rFonts w:ascii="Arial" w:hAnsi="Arial" w:cs="Arial"/>
          <w:color w:val="auto"/>
        </w:rPr>
      </w:pPr>
    </w:p>
    <w:p w14:paraId="249DB2A6" w14:textId="77777777"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color w:val="auto"/>
        </w:rPr>
        <w:t xml:space="preserve">A minimum of 2 recent score sheets at the above level should accompany the application. </w:t>
      </w:r>
    </w:p>
    <w:p w14:paraId="50DB5801" w14:textId="77777777" w:rsidR="005C725F" w:rsidRPr="00085CED" w:rsidRDefault="005C725F" w:rsidP="009D5094">
      <w:pPr>
        <w:pStyle w:val="Body"/>
        <w:spacing w:after="0" w:line="240" w:lineRule="auto"/>
        <w:jc w:val="both"/>
        <w:rPr>
          <w:rFonts w:ascii="Arial" w:hAnsi="Arial" w:cs="Arial"/>
          <w:color w:val="auto"/>
        </w:rPr>
      </w:pPr>
    </w:p>
    <w:p w14:paraId="09CC0611" w14:textId="77777777"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b/>
          <w:bCs/>
          <w:color w:val="auto"/>
        </w:rPr>
        <w:t xml:space="preserve">Young Horses: </w:t>
      </w:r>
    </w:p>
    <w:p w14:paraId="73117CA2" w14:textId="500929B7" w:rsidR="005C725F" w:rsidRPr="00085CED" w:rsidRDefault="00B44A9F" w:rsidP="009D5094">
      <w:pPr>
        <w:pStyle w:val="Body"/>
        <w:spacing w:after="0" w:line="240" w:lineRule="auto"/>
        <w:jc w:val="both"/>
        <w:rPr>
          <w:rFonts w:ascii="Arial" w:hAnsi="Arial" w:cs="Arial"/>
          <w:color w:val="auto"/>
        </w:rPr>
      </w:pPr>
      <w:r w:rsidRPr="00085CED">
        <w:rPr>
          <w:rFonts w:ascii="Arial" w:hAnsi="Arial" w:cs="Arial"/>
          <w:color w:val="auto"/>
        </w:rPr>
        <w:t>Athlete</w:t>
      </w:r>
      <w:r w:rsidR="005C725F" w:rsidRPr="00085CED">
        <w:rPr>
          <w:rFonts w:ascii="Arial" w:hAnsi="Arial" w:cs="Arial"/>
          <w:color w:val="auto"/>
        </w:rPr>
        <w:t>s will also be considered on younger horses at the below stages:</w:t>
      </w:r>
    </w:p>
    <w:p w14:paraId="00E7577B" w14:textId="77777777" w:rsidR="005C725F" w:rsidRPr="00085CED" w:rsidRDefault="005C725F" w:rsidP="009D5094">
      <w:pPr>
        <w:pStyle w:val="Body"/>
        <w:spacing w:after="0" w:line="240" w:lineRule="auto"/>
        <w:jc w:val="both"/>
        <w:rPr>
          <w:rFonts w:ascii="Arial" w:hAnsi="Arial" w:cs="Arial"/>
          <w:color w:val="auto"/>
        </w:rPr>
      </w:pPr>
    </w:p>
    <w:p w14:paraId="4613AA47" w14:textId="21BD78F0"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lastRenderedPageBreak/>
        <w:t>Horses 5-6 years with 7</w:t>
      </w:r>
      <w:r w:rsidR="00E85CE4" w:rsidRPr="00085CED">
        <w:rPr>
          <w:rFonts w:ascii="Arial" w:hAnsi="Arial" w:cs="Arial"/>
          <w:color w:val="auto"/>
        </w:rPr>
        <w:t>5</w:t>
      </w:r>
      <w:r w:rsidRPr="00085CED">
        <w:rPr>
          <w:rFonts w:ascii="Arial" w:hAnsi="Arial" w:cs="Arial"/>
          <w:color w:val="auto"/>
        </w:rPr>
        <w:t>%+ at Young Horse Premier League Classes or</w:t>
      </w:r>
      <w:r w:rsidR="00E85CE4" w:rsidRPr="00085CED">
        <w:rPr>
          <w:rFonts w:ascii="Arial" w:hAnsi="Arial" w:cs="Arial"/>
          <w:color w:val="auto"/>
        </w:rPr>
        <w:t xml:space="preserve"> 70%+ at</w:t>
      </w:r>
      <w:r w:rsidRPr="00085CED">
        <w:rPr>
          <w:rFonts w:ascii="Arial" w:hAnsi="Arial" w:cs="Arial"/>
          <w:color w:val="auto"/>
        </w:rPr>
        <w:t xml:space="preserve"> Regional Championships/National Championships at Elementary/Medium</w:t>
      </w:r>
    </w:p>
    <w:p w14:paraId="7B784028" w14:textId="1B7563CD"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t>Horses 7 years with 70%+ at Regional Championships/National Championships at Advanced Medium level</w:t>
      </w:r>
      <w:r w:rsidR="00E85CE4" w:rsidRPr="00085CED">
        <w:rPr>
          <w:rFonts w:ascii="Arial" w:hAnsi="Arial" w:cs="Arial"/>
          <w:color w:val="auto"/>
        </w:rPr>
        <w:t xml:space="preserve"> or </w:t>
      </w:r>
      <w:proofErr w:type="gramStart"/>
      <w:r w:rsidR="00E85CE4" w:rsidRPr="00085CED">
        <w:rPr>
          <w:rFonts w:ascii="Arial" w:hAnsi="Arial" w:cs="Arial"/>
          <w:color w:val="auto"/>
        </w:rPr>
        <w:t>7 year old</w:t>
      </w:r>
      <w:proofErr w:type="gramEnd"/>
      <w:r w:rsidR="00E85CE4" w:rsidRPr="00085CED">
        <w:rPr>
          <w:rFonts w:ascii="Arial" w:hAnsi="Arial" w:cs="Arial"/>
          <w:color w:val="auto"/>
        </w:rPr>
        <w:t xml:space="preserve"> young horse classes at Premier Leagues/National Championships</w:t>
      </w:r>
    </w:p>
    <w:p w14:paraId="4F422615" w14:textId="6FD434B7"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t>Horses 8 years with 70% at</w:t>
      </w:r>
      <w:r w:rsidR="00E85CE4" w:rsidRPr="00085CED">
        <w:rPr>
          <w:rFonts w:ascii="Arial" w:hAnsi="Arial" w:cs="Arial"/>
          <w:color w:val="auto"/>
        </w:rPr>
        <w:t xml:space="preserve"> High Profile/ Premier Leagues/</w:t>
      </w:r>
      <w:r w:rsidRPr="00085CED">
        <w:rPr>
          <w:rFonts w:ascii="Arial" w:hAnsi="Arial" w:cs="Arial"/>
          <w:color w:val="auto"/>
        </w:rPr>
        <w:t xml:space="preserve"> Regional Championships/National Championships at Advanced Medium/PSG </w:t>
      </w:r>
    </w:p>
    <w:p w14:paraId="37BBCEAB" w14:textId="16B1DFFC"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t>Horse 9 years with 67%+ at</w:t>
      </w:r>
      <w:r w:rsidR="00E85CE4" w:rsidRPr="00085CED">
        <w:rPr>
          <w:rFonts w:ascii="Arial" w:hAnsi="Arial" w:cs="Arial"/>
          <w:color w:val="auto"/>
        </w:rPr>
        <w:t xml:space="preserve"> High Profile/ Premier Leagues/</w:t>
      </w:r>
      <w:r w:rsidRPr="00085CED">
        <w:rPr>
          <w:rFonts w:ascii="Arial" w:hAnsi="Arial" w:cs="Arial"/>
          <w:color w:val="auto"/>
        </w:rPr>
        <w:t xml:space="preserve"> Regional Championships/National Championships at PSG/Inter1 </w:t>
      </w:r>
    </w:p>
    <w:p w14:paraId="3AF44432" w14:textId="55B19104"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t>Horses 10 years with 66%+ at</w:t>
      </w:r>
      <w:r w:rsidR="0080423A" w:rsidRPr="00085CED">
        <w:rPr>
          <w:rFonts w:ascii="Arial" w:hAnsi="Arial" w:cs="Arial"/>
          <w:color w:val="auto"/>
        </w:rPr>
        <w:t xml:space="preserve"> High Profile/</w:t>
      </w:r>
      <w:r w:rsidRPr="00085CED">
        <w:rPr>
          <w:rFonts w:ascii="Arial" w:hAnsi="Arial" w:cs="Arial"/>
          <w:color w:val="auto"/>
        </w:rPr>
        <w:t xml:space="preserve"> </w:t>
      </w:r>
      <w:r w:rsidR="00E85CE4" w:rsidRPr="00085CED">
        <w:rPr>
          <w:rFonts w:ascii="Arial" w:hAnsi="Arial" w:cs="Arial"/>
          <w:color w:val="auto"/>
        </w:rPr>
        <w:t>Premier Leagues</w:t>
      </w:r>
      <w:r w:rsidRPr="00085CED">
        <w:rPr>
          <w:rFonts w:ascii="Arial" w:hAnsi="Arial" w:cs="Arial"/>
          <w:color w:val="auto"/>
        </w:rPr>
        <w:t>/National Championships at Inter II</w:t>
      </w:r>
    </w:p>
    <w:p w14:paraId="47E91658" w14:textId="16BA3251" w:rsidR="005C725F" w:rsidRPr="00085CED" w:rsidRDefault="005C725F" w:rsidP="009D5094">
      <w:pPr>
        <w:pStyle w:val="Body"/>
        <w:numPr>
          <w:ilvl w:val="0"/>
          <w:numId w:val="13"/>
        </w:numPr>
        <w:spacing w:after="0" w:line="240" w:lineRule="auto"/>
        <w:jc w:val="both"/>
        <w:rPr>
          <w:rFonts w:ascii="Arial" w:hAnsi="Arial" w:cs="Arial"/>
          <w:color w:val="auto"/>
        </w:rPr>
      </w:pPr>
      <w:r w:rsidRPr="00085CED">
        <w:rPr>
          <w:rFonts w:ascii="Arial" w:hAnsi="Arial" w:cs="Arial"/>
          <w:color w:val="auto"/>
        </w:rPr>
        <w:t>Horses between 10-12 years at with 65% at</w:t>
      </w:r>
      <w:r w:rsidR="0080423A" w:rsidRPr="00085CED">
        <w:rPr>
          <w:rFonts w:ascii="Arial" w:hAnsi="Arial" w:cs="Arial"/>
          <w:color w:val="auto"/>
        </w:rPr>
        <w:t xml:space="preserve"> High Profile/</w:t>
      </w:r>
      <w:r w:rsidRPr="00085CED">
        <w:rPr>
          <w:rFonts w:ascii="Arial" w:hAnsi="Arial" w:cs="Arial"/>
          <w:color w:val="auto"/>
        </w:rPr>
        <w:t xml:space="preserve"> </w:t>
      </w:r>
      <w:r w:rsidR="00E85CE4" w:rsidRPr="00085CED">
        <w:rPr>
          <w:rFonts w:ascii="Arial" w:hAnsi="Arial" w:cs="Arial"/>
          <w:color w:val="auto"/>
        </w:rPr>
        <w:t>Premier Leagues/</w:t>
      </w:r>
      <w:r w:rsidRPr="00085CED">
        <w:rPr>
          <w:rFonts w:ascii="Arial" w:hAnsi="Arial" w:cs="Arial"/>
          <w:color w:val="auto"/>
        </w:rPr>
        <w:t xml:space="preserve">National Championships at Grand Prix </w:t>
      </w:r>
    </w:p>
    <w:p w14:paraId="540B0230" w14:textId="77777777" w:rsidR="005C725F" w:rsidRPr="00085CED" w:rsidRDefault="005C725F" w:rsidP="009D5094">
      <w:pPr>
        <w:pStyle w:val="Body"/>
        <w:spacing w:after="0" w:line="240" w:lineRule="auto"/>
        <w:jc w:val="both"/>
        <w:rPr>
          <w:rFonts w:ascii="Arial" w:hAnsi="Arial" w:cs="Arial"/>
          <w:color w:val="auto"/>
        </w:rPr>
      </w:pPr>
    </w:p>
    <w:p w14:paraId="6A3D689D" w14:textId="79B93A4F" w:rsidR="008D0261" w:rsidRPr="00085CED" w:rsidRDefault="005C725F" w:rsidP="009D5094">
      <w:pPr>
        <w:pStyle w:val="Body"/>
        <w:spacing w:line="240" w:lineRule="auto"/>
        <w:jc w:val="both"/>
        <w:rPr>
          <w:rFonts w:ascii="Arial" w:hAnsi="Arial" w:cs="Arial"/>
          <w:color w:val="auto"/>
        </w:rPr>
      </w:pPr>
      <w:r w:rsidRPr="00085CED">
        <w:rPr>
          <w:rFonts w:ascii="Arial" w:hAnsi="Arial" w:cs="Arial"/>
          <w:color w:val="auto"/>
        </w:rPr>
        <w:t>A minimum of 2 recent score sheets at the above level must accompany the application.</w:t>
      </w:r>
    </w:p>
    <w:p w14:paraId="455FCB92" w14:textId="681434E0" w:rsidR="005C725F" w:rsidRPr="00085CED" w:rsidRDefault="005C725F" w:rsidP="009D5094">
      <w:pPr>
        <w:pStyle w:val="Body"/>
        <w:spacing w:line="240" w:lineRule="auto"/>
        <w:jc w:val="both"/>
        <w:rPr>
          <w:rFonts w:ascii="Arial" w:eastAsia="Arial" w:hAnsi="Arial" w:cs="Arial"/>
          <w:b/>
          <w:bCs/>
          <w:color w:val="auto"/>
          <w:u w:color="5B6770"/>
        </w:rPr>
      </w:pPr>
      <w:r w:rsidRPr="00085CED">
        <w:rPr>
          <w:rFonts w:ascii="Arial" w:hAnsi="Arial" w:cs="Arial"/>
          <w:b/>
          <w:bCs/>
          <w:color w:val="auto"/>
          <w:u w:color="5B6770"/>
        </w:rPr>
        <w:t>Exceptional Applicants</w:t>
      </w:r>
    </w:p>
    <w:p w14:paraId="07117B9B" w14:textId="638CBC78"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 xml:space="preserve">Exceptional </w:t>
      </w:r>
      <w:r w:rsidR="005E40CF" w:rsidRPr="00085CED">
        <w:rPr>
          <w:rFonts w:ascii="Arial" w:hAnsi="Arial" w:cs="Arial"/>
          <w:color w:val="auto"/>
        </w:rPr>
        <w:t>athletes</w:t>
      </w:r>
      <w:r w:rsidRPr="00085CED">
        <w:rPr>
          <w:rFonts w:ascii="Arial" w:hAnsi="Arial" w:cs="Arial"/>
          <w:color w:val="auto"/>
        </w:rPr>
        <w:t xml:space="preserve"> aged 12 and above competing on ponies/horses may be considered that meet the following minimum criteria:</w:t>
      </w:r>
    </w:p>
    <w:p w14:paraId="44BF9B70" w14:textId="77777777" w:rsidR="005C725F" w:rsidRPr="00085CED" w:rsidRDefault="005C725F" w:rsidP="009D5094">
      <w:pPr>
        <w:pStyle w:val="Body"/>
        <w:spacing w:after="0" w:line="240" w:lineRule="auto"/>
        <w:jc w:val="both"/>
        <w:rPr>
          <w:rFonts w:ascii="Arial" w:hAnsi="Arial" w:cs="Arial"/>
          <w:color w:val="auto"/>
        </w:rPr>
      </w:pPr>
    </w:p>
    <w:p w14:paraId="05BADF06" w14:textId="283250D2" w:rsidR="005C725F" w:rsidRPr="00085CED" w:rsidRDefault="005C725F" w:rsidP="009D5094">
      <w:pPr>
        <w:pStyle w:val="ListParagraph"/>
        <w:numPr>
          <w:ilvl w:val="0"/>
          <w:numId w:val="13"/>
        </w:numPr>
        <w:spacing w:after="0" w:line="240" w:lineRule="auto"/>
        <w:jc w:val="both"/>
        <w:rPr>
          <w:rFonts w:ascii="Arial" w:hAnsi="Arial" w:cs="Arial"/>
          <w:color w:val="auto"/>
        </w:rPr>
      </w:pPr>
      <w:r w:rsidRPr="00085CED">
        <w:rPr>
          <w:rFonts w:ascii="Arial" w:hAnsi="Arial" w:cs="Arial"/>
          <w:color w:val="auto"/>
        </w:rPr>
        <w:t xml:space="preserve">Achieving at Med (or above) on horses, final scores of 68% or above at a minimum of 3 competitions and one score at Medium Silver/Gold (or above) of 66% at </w:t>
      </w:r>
      <w:r w:rsidR="0080423A" w:rsidRPr="00085CED">
        <w:rPr>
          <w:rFonts w:ascii="Arial" w:hAnsi="Arial" w:cs="Arial"/>
          <w:color w:val="auto"/>
        </w:rPr>
        <w:t>High Profile/</w:t>
      </w:r>
      <w:r w:rsidRPr="00085CED">
        <w:rPr>
          <w:rFonts w:ascii="Arial" w:hAnsi="Arial" w:cs="Arial"/>
          <w:color w:val="auto"/>
        </w:rPr>
        <w:t>Premier Leagues, Regional Championships or BD National Championships. Horse/</w:t>
      </w:r>
      <w:r w:rsidR="00B44A9F" w:rsidRPr="00085CED">
        <w:rPr>
          <w:rFonts w:ascii="Arial" w:hAnsi="Arial" w:cs="Arial"/>
          <w:color w:val="auto"/>
        </w:rPr>
        <w:t>Athlete</w:t>
      </w:r>
      <w:r w:rsidRPr="00085CED">
        <w:rPr>
          <w:rFonts w:ascii="Arial" w:hAnsi="Arial" w:cs="Arial"/>
          <w:color w:val="auto"/>
        </w:rPr>
        <w:t xml:space="preserve"> combination must show potential to progress to Advanced Medium level </w:t>
      </w:r>
    </w:p>
    <w:p w14:paraId="6D0A99A8" w14:textId="77777777" w:rsidR="005C725F" w:rsidRPr="00085CED" w:rsidRDefault="005C725F" w:rsidP="009D5094">
      <w:pPr>
        <w:pStyle w:val="Body"/>
        <w:spacing w:line="240" w:lineRule="auto"/>
        <w:jc w:val="both"/>
        <w:rPr>
          <w:rFonts w:ascii="Arial" w:hAnsi="Arial" w:cs="Arial"/>
          <w:color w:val="auto"/>
        </w:rPr>
      </w:pPr>
    </w:p>
    <w:p w14:paraId="4AB5AFE0" w14:textId="77777777" w:rsidR="005C725F" w:rsidRPr="00085CED" w:rsidRDefault="005C725F" w:rsidP="009D5094">
      <w:pPr>
        <w:pStyle w:val="Body"/>
        <w:spacing w:line="240" w:lineRule="auto"/>
        <w:jc w:val="both"/>
        <w:rPr>
          <w:rFonts w:ascii="Arial" w:eastAsia="Arial" w:hAnsi="Arial" w:cs="Arial"/>
          <w:b/>
          <w:bCs/>
          <w:color w:val="auto"/>
        </w:rPr>
      </w:pPr>
      <w:r w:rsidRPr="00085CED">
        <w:rPr>
          <w:rFonts w:ascii="Arial" w:hAnsi="Arial" w:cs="Arial"/>
          <w:color w:val="auto"/>
        </w:rPr>
        <w:t>A minimum of 3 recent score sheets at the above level should accompany the application</w:t>
      </w:r>
    </w:p>
    <w:p w14:paraId="3729094E" w14:textId="1BDF9B15" w:rsidR="005C725F" w:rsidRPr="00085CED" w:rsidRDefault="00974290" w:rsidP="009D5094">
      <w:pPr>
        <w:pStyle w:val="Body"/>
        <w:spacing w:line="240" w:lineRule="auto"/>
        <w:jc w:val="both"/>
        <w:rPr>
          <w:rFonts w:ascii="Arial" w:eastAsia="Arial" w:hAnsi="Arial" w:cs="Arial"/>
          <w:b/>
          <w:bCs/>
          <w:color w:val="auto"/>
          <w:u w:val="single"/>
        </w:rPr>
      </w:pPr>
      <w:r w:rsidRPr="00085CED">
        <w:rPr>
          <w:rFonts w:ascii="Arial" w:hAnsi="Arial" w:cs="Arial"/>
          <w:b/>
          <w:bCs/>
          <w:color w:val="auto"/>
          <w:u w:val="single"/>
        </w:rPr>
        <w:t>Talent</w:t>
      </w:r>
      <w:r w:rsidR="005C725F" w:rsidRPr="00085CED">
        <w:rPr>
          <w:rFonts w:ascii="Arial" w:hAnsi="Arial" w:cs="Arial"/>
          <w:b/>
          <w:bCs/>
          <w:color w:val="auto"/>
          <w:u w:val="single"/>
        </w:rPr>
        <w:t xml:space="preserve"> squad Criteria</w:t>
      </w:r>
    </w:p>
    <w:p w14:paraId="3C56C283" w14:textId="754F80FD" w:rsidR="005C725F" w:rsidRPr="00085CED" w:rsidRDefault="00AA494C" w:rsidP="009D5094">
      <w:pPr>
        <w:pStyle w:val="Body"/>
        <w:spacing w:line="240" w:lineRule="auto"/>
        <w:jc w:val="both"/>
        <w:rPr>
          <w:rFonts w:ascii="Arial" w:hAnsi="Arial" w:cs="Arial"/>
          <w:b/>
          <w:bCs/>
          <w:color w:val="auto"/>
        </w:rPr>
      </w:pPr>
      <w:r w:rsidRPr="00085CED">
        <w:rPr>
          <w:rFonts w:ascii="Arial" w:hAnsi="Arial" w:cs="Arial"/>
          <w:b/>
          <w:bCs/>
          <w:color w:val="auto"/>
        </w:rPr>
        <w:t>U</w:t>
      </w:r>
      <w:r w:rsidR="005C725F" w:rsidRPr="00085CED">
        <w:rPr>
          <w:rFonts w:ascii="Arial" w:hAnsi="Arial" w:cs="Arial"/>
          <w:b/>
          <w:bCs/>
          <w:color w:val="auto"/>
        </w:rPr>
        <w:t>18 years</w:t>
      </w:r>
    </w:p>
    <w:p w14:paraId="6F593DB9" w14:textId="0E9B5FDC" w:rsidR="00BA4CCB" w:rsidRPr="002D0FD7" w:rsidRDefault="005C725F" w:rsidP="009D5094">
      <w:pPr>
        <w:pStyle w:val="ListParagraph"/>
        <w:numPr>
          <w:ilvl w:val="0"/>
          <w:numId w:val="13"/>
        </w:numPr>
        <w:spacing w:line="240" w:lineRule="auto"/>
        <w:jc w:val="both"/>
        <w:rPr>
          <w:rFonts w:ascii="Arial" w:hAnsi="Arial" w:cs="Arial"/>
          <w:color w:val="auto"/>
        </w:rPr>
      </w:pPr>
      <w:r w:rsidRPr="00085CED">
        <w:rPr>
          <w:rFonts w:ascii="Arial" w:hAnsi="Arial" w:cs="Arial"/>
          <w:color w:val="auto"/>
        </w:rPr>
        <w:t xml:space="preserve">Minimum of two final scores at 66% at </w:t>
      </w:r>
      <w:r w:rsidR="000542D7" w:rsidRPr="00085CED">
        <w:rPr>
          <w:rFonts w:ascii="Arial" w:hAnsi="Arial" w:cs="Arial"/>
          <w:color w:val="auto"/>
        </w:rPr>
        <w:t>Medium</w:t>
      </w:r>
      <w:r w:rsidR="00AA3EEA" w:rsidRPr="00085CED">
        <w:rPr>
          <w:rFonts w:ascii="Arial" w:hAnsi="Arial" w:cs="Arial"/>
          <w:color w:val="auto"/>
        </w:rPr>
        <w:t xml:space="preserve"> </w:t>
      </w:r>
      <w:r w:rsidRPr="00085CED">
        <w:rPr>
          <w:rFonts w:ascii="Arial" w:hAnsi="Arial" w:cs="Arial"/>
          <w:color w:val="auto"/>
        </w:rPr>
        <w:t>Silver/Gold and above</w:t>
      </w:r>
    </w:p>
    <w:p w14:paraId="740888AE" w14:textId="4C59C7BD" w:rsidR="005C725F" w:rsidRPr="00085CED" w:rsidRDefault="00AA494C" w:rsidP="009D5094">
      <w:pPr>
        <w:pStyle w:val="Body"/>
        <w:spacing w:line="240" w:lineRule="auto"/>
        <w:jc w:val="both"/>
        <w:rPr>
          <w:rFonts w:ascii="Arial" w:hAnsi="Arial" w:cs="Arial"/>
          <w:b/>
          <w:bCs/>
          <w:color w:val="auto"/>
        </w:rPr>
      </w:pPr>
      <w:r w:rsidRPr="00085CED">
        <w:rPr>
          <w:rFonts w:ascii="Arial" w:hAnsi="Arial" w:cs="Arial"/>
          <w:b/>
          <w:bCs/>
          <w:color w:val="auto"/>
        </w:rPr>
        <w:t>U</w:t>
      </w:r>
      <w:r w:rsidR="005C725F" w:rsidRPr="00085CED">
        <w:rPr>
          <w:rFonts w:ascii="Arial" w:hAnsi="Arial" w:cs="Arial"/>
          <w:b/>
          <w:bCs/>
          <w:color w:val="auto"/>
        </w:rPr>
        <w:t xml:space="preserve">21 years </w:t>
      </w:r>
    </w:p>
    <w:p w14:paraId="06707D37" w14:textId="32C3B12B" w:rsidR="005C725F" w:rsidRPr="00085CED" w:rsidRDefault="005C725F" w:rsidP="009D5094">
      <w:pPr>
        <w:pStyle w:val="ListParagraph"/>
        <w:numPr>
          <w:ilvl w:val="0"/>
          <w:numId w:val="13"/>
        </w:numPr>
        <w:spacing w:line="240" w:lineRule="auto"/>
        <w:jc w:val="both"/>
        <w:rPr>
          <w:rFonts w:ascii="Arial" w:hAnsi="Arial" w:cs="Arial"/>
          <w:color w:val="auto"/>
        </w:rPr>
      </w:pPr>
      <w:r w:rsidRPr="00085CED">
        <w:rPr>
          <w:rFonts w:ascii="Arial" w:hAnsi="Arial" w:cs="Arial"/>
          <w:color w:val="auto"/>
        </w:rPr>
        <w:t>Combinations will be competing consistently and achieving a minimum of two final scores of 66% or above at</w:t>
      </w:r>
      <w:r w:rsidR="000542D7" w:rsidRPr="00085CED">
        <w:rPr>
          <w:rFonts w:ascii="Arial" w:hAnsi="Arial" w:cs="Arial"/>
          <w:color w:val="auto"/>
        </w:rPr>
        <w:t xml:space="preserve"> Advanced Medium</w:t>
      </w:r>
    </w:p>
    <w:p w14:paraId="24806027" w14:textId="77777777" w:rsidR="005C725F" w:rsidRPr="00085CED" w:rsidRDefault="005C725F" w:rsidP="009D5094">
      <w:pPr>
        <w:pStyle w:val="Body"/>
        <w:spacing w:line="240" w:lineRule="auto"/>
        <w:jc w:val="both"/>
        <w:rPr>
          <w:rFonts w:ascii="Arial" w:hAnsi="Arial" w:cs="Arial"/>
          <w:b/>
          <w:bCs/>
          <w:color w:val="auto"/>
        </w:rPr>
      </w:pPr>
      <w:r w:rsidRPr="00085CED">
        <w:rPr>
          <w:rFonts w:ascii="Arial" w:hAnsi="Arial" w:cs="Arial"/>
          <w:b/>
          <w:bCs/>
          <w:color w:val="auto"/>
        </w:rPr>
        <w:t>22 years and above</w:t>
      </w:r>
    </w:p>
    <w:p w14:paraId="6BF58258" w14:textId="5B930676" w:rsidR="005C725F" w:rsidRPr="00085CED" w:rsidRDefault="005C725F" w:rsidP="002D0FD7">
      <w:pPr>
        <w:pStyle w:val="ListParagraph"/>
        <w:numPr>
          <w:ilvl w:val="0"/>
          <w:numId w:val="13"/>
        </w:numPr>
        <w:spacing w:after="0" w:line="240" w:lineRule="auto"/>
        <w:ind w:left="714" w:hanging="357"/>
        <w:jc w:val="both"/>
        <w:rPr>
          <w:rFonts w:ascii="Arial" w:hAnsi="Arial" w:cs="Arial"/>
          <w:color w:val="auto"/>
        </w:rPr>
      </w:pPr>
      <w:r w:rsidRPr="00085CED">
        <w:rPr>
          <w:rFonts w:ascii="Arial" w:hAnsi="Arial" w:cs="Arial"/>
          <w:color w:val="auto"/>
        </w:rPr>
        <w:t>Combinations will be competing consistently and achieved a minimum of two final scores of 6</w:t>
      </w:r>
      <w:r w:rsidR="00AA3EEA" w:rsidRPr="00085CED">
        <w:rPr>
          <w:rFonts w:ascii="Arial" w:hAnsi="Arial" w:cs="Arial"/>
          <w:color w:val="auto"/>
        </w:rPr>
        <w:t>6</w:t>
      </w:r>
      <w:r w:rsidRPr="00085CED">
        <w:rPr>
          <w:rFonts w:ascii="Arial" w:hAnsi="Arial" w:cs="Arial"/>
          <w:color w:val="auto"/>
        </w:rPr>
        <w:t xml:space="preserve">% or above at PSG or above achieved at Premier Leagues, Regional Championships or BD National Championships </w:t>
      </w:r>
    </w:p>
    <w:p w14:paraId="4496636D" w14:textId="77777777" w:rsidR="005C725F" w:rsidRPr="00085CED" w:rsidRDefault="005C725F" w:rsidP="002D0FD7">
      <w:pPr>
        <w:pStyle w:val="ListParagraph"/>
        <w:numPr>
          <w:ilvl w:val="0"/>
          <w:numId w:val="13"/>
        </w:numPr>
        <w:spacing w:after="0" w:line="240" w:lineRule="auto"/>
        <w:ind w:left="714" w:hanging="357"/>
        <w:jc w:val="both"/>
        <w:rPr>
          <w:rFonts w:ascii="Arial" w:hAnsi="Arial" w:cs="Arial"/>
          <w:color w:val="auto"/>
        </w:rPr>
      </w:pPr>
      <w:r w:rsidRPr="00085CED">
        <w:rPr>
          <w:rFonts w:ascii="Arial" w:hAnsi="Arial" w:cs="Arial"/>
          <w:color w:val="auto"/>
        </w:rPr>
        <w:t xml:space="preserve">Combinations will be competing consistently and achieved a minimum of two final scores of 66% or above at Inter I </w:t>
      </w:r>
    </w:p>
    <w:p w14:paraId="5871375F" w14:textId="062BB12C" w:rsidR="005C725F" w:rsidRPr="00085CED" w:rsidRDefault="005C725F" w:rsidP="002D0FD7">
      <w:pPr>
        <w:pStyle w:val="ListParagraph"/>
        <w:numPr>
          <w:ilvl w:val="0"/>
          <w:numId w:val="13"/>
        </w:numPr>
        <w:spacing w:after="0" w:line="240" w:lineRule="auto"/>
        <w:ind w:left="714" w:hanging="357"/>
        <w:jc w:val="both"/>
        <w:rPr>
          <w:rFonts w:ascii="Arial" w:hAnsi="Arial" w:cs="Arial"/>
          <w:color w:val="auto"/>
        </w:rPr>
      </w:pPr>
      <w:r w:rsidRPr="00085CED">
        <w:rPr>
          <w:rFonts w:ascii="Arial" w:hAnsi="Arial" w:cs="Arial"/>
          <w:color w:val="auto"/>
        </w:rPr>
        <w:t>A minimum of 2 final scores of 64% or above at Inter II</w:t>
      </w:r>
      <w:r w:rsidR="0080423A" w:rsidRPr="00085CED">
        <w:rPr>
          <w:rFonts w:ascii="Arial" w:hAnsi="Arial" w:cs="Arial"/>
          <w:color w:val="auto"/>
        </w:rPr>
        <w:t xml:space="preserve"> /Grand Prix </w:t>
      </w:r>
      <w:r w:rsidRPr="00085CED">
        <w:rPr>
          <w:rFonts w:ascii="Arial" w:hAnsi="Arial" w:cs="Arial"/>
          <w:color w:val="auto"/>
        </w:rPr>
        <w:t xml:space="preserve">level </w:t>
      </w:r>
    </w:p>
    <w:p w14:paraId="5538A9C5" w14:textId="47412F73" w:rsidR="0080423A" w:rsidRPr="00085CED" w:rsidRDefault="0080423A" w:rsidP="009D5094">
      <w:pPr>
        <w:spacing w:line="240" w:lineRule="auto"/>
        <w:jc w:val="both"/>
        <w:rPr>
          <w:rFonts w:ascii="Arial" w:hAnsi="Arial" w:cs="Arial"/>
        </w:rPr>
      </w:pPr>
    </w:p>
    <w:p w14:paraId="72B9EF1B" w14:textId="3E3EB88B" w:rsidR="00AA494C" w:rsidRPr="00085CED" w:rsidRDefault="0077330F" w:rsidP="009D5094">
      <w:pPr>
        <w:spacing w:line="240" w:lineRule="auto"/>
        <w:jc w:val="both"/>
        <w:rPr>
          <w:rFonts w:ascii="Arial" w:hAnsi="Arial" w:cs="Arial"/>
        </w:rPr>
      </w:pPr>
      <w:r w:rsidRPr="00085CED">
        <w:rPr>
          <w:rFonts w:ascii="Arial" w:hAnsi="Arial" w:cs="Arial"/>
        </w:rPr>
        <w:t>Please note that s</w:t>
      </w:r>
      <w:r w:rsidR="0080423A" w:rsidRPr="00085CED">
        <w:rPr>
          <w:rFonts w:ascii="Arial" w:hAnsi="Arial" w:cs="Arial"/>
        </w:rPr>
        <w:t xml:space="preserve">cores obtained in </w:t>
      </w:r>
      <w:proofErr w:type="gramStart"/>
      <w:r w:rsidR="0080423A" w:rsidRPr="00085CED">
        <w:rPr>
          <w:rFonts w:ascii="Arial" w:hAnsi="Arial" w:cs="Arial"/>
        </w:rPr>
        <w:t>PYO</w:t>
      </w:r>
      <w:proofErr w:type="gramEnd"/>
      <w:r w:rsidR="0080423A" w:rsidRPr="00085CED">
        <w:rPr>
          <w:rFonts w:ascii="Arial" w:hAnsi="Arial" w:cs="Arial"/>
        </w:rPr>
        <w:t xml:space="preserve"> </w:t>
      </w:r>
      <w:r w:rsidRPr="00085CED">
        <w:rPr>
          <w:rFonts w:ascii="Arial" w:hAnsi="Arial" w:cs="Arial"/>
        </w:rPr>
        <w:t xml:space="preserve">or music </w:t>
      </w:r>
      <w:r w:rsidR="0080423A" w:rsidRPr="00085CED">
        <w:rPr>
          <w:rFonts w:ascii="Arial" w:hAnsi="Arial" w:cs="Arial"/>
        </w:rPr>
        <w:t>classes will not be considered</w:t>
      </w:r>
      <w:r w:rsidRPr="00085CED">
        <w:rPr>
          <w:rFonts w:ascii="Arial" w:hAnsi="Arial" w:cs="Arial"/>
        </w:rPr>
        <w:t xml:space="preserve"> as qualifying results</w:t>
      </w:r>
      <w:r w:rsidR="0080423A" w:rsidRPr="00085CED">
        <w:rPr>
          <w:rFonts w:ascii="Arial" w:hAnsi="Arial" w:cs="Arial"/>
        </w:rPr>
        <w:t>.</w:t>
      </w:r>
    </w:p>
    <w:p w14:paraId="0A660B23" w14:textId="77777777" w:rsidR="005C725F" w:rsidRPr="00085CED" w:rsidRDefault="005C725F" w:rsidP="009D5094">
      <w:pPr>
        <w:pStyle w:val="Body"/>
        <w:spacing w:line="240" w:lineRule="auto"/>
        <w:jc w:val="both"/>
        <w:rPr>
          <w:rFonts w:ascii="Arial" w:hAnsi="Arial" w:cs="Arial"/>
          <w:color w:val="auto"/>
        </w:rPr>
      </w:pPr>
      <w:r w:rsidRPr="00085CED">
        <w:rPr>
          <w:rFonts w:ascii="Arial" w:eastAsia="Arial Unicode MS" w:hAnsi="Arial" w:cs="Arial"/>
          <w:color w:val="auto"/>
          <w:u w:val="single"/>
        </w:rPr>
        <w:br w:type="page"/>
      </w:r>
    </w:p>
    <w:p w14:paraId="59FAFCDC" w14:textId="77777777" w:rsidR="001516EF" w:rsidRPr="00085CED" w:rsidRDefault="001516EF" w:rsidP="00E43D69">
      <w:pPr>
        <w:pStyle w:val="Heading1"/>
        <w:jc w:val="center"/>
        <w:rPr>
          <w:rFonts w:eastAsia="Arial"/>
        </w:rPr>
      </w:pPr>
      <w:r w:rsidRPr="00085CED">
        <w:rPr>
          <w:lang w:val="da-DK"/>
        </w:rPr>
        <w:lastRenderedPageBreak/>
        <w:t>Appendix B</w:t>
      </w:r>
    </w:p>
    <w:p w14:paraId="0CC37BD0" w14:textId="77777777"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This appendix must be read in conjunction with the body of the selection policy (above)</w:t>
      </w:r>
    </w:p>
    <w:p w14:paraId="42717FA7" w14:textId="77777777"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 xml:space="preserve"> Criteria for selection has been agreed with the relevant Olympic disciplines.</w:t>
      </w:r>
    </w:p>
    <w:p w14:paraId="173B0023" w14:textId="77777777" w:rsidR="001516EF" w:rsidRPr="00085CED" w:rsidRDefault="001516EF" w:rsidP="009D5094">
      <w:pPr>
        <w:pStyle w:val="Body"/>
        <w:spacing w:line="240" w:lineRule="auto"/>
        <w:jc w:val="both"/>
        <w:rPr>
          <w:rFonts w:ascii="Arial" w:eastAsia="Arial" w:hAnsi="Arial" w:cs="Arial"/>
          <w:b/>
          <w:bCs/>
          <w:color w:val="auto"/>
        </w:rPr>
      </w:pPr>
      <w:r w:rsidRPr="00085CED">
        <w:rPr>
          <w:rFonts w:ascii="Arial" w:hAnsi="Arial" w:cs="Arial"/>
          <w:b/>
          <w:bCs/>
          <w:color w:val="auto"/>
          <w:lang w:val="it-IT"/>
        </w:rPr>
        <w:t>Para Equestrian Dressage Criteria</w:t>
      </w:r>
    </w:p>
    <w:p w14:paraId="4D8109B8" w14:textId="35FE537E"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 xml:space="preserve">All athletes must be eligible to compete for Great Britain and hold a current British passport. To be eligible for the </w:t>
      </w:r>
      <w:r w:rsidR="00B44A9F" w:rsidRPr="00085CED">
        <w:rPr>
          <w:rFonts w:ascii="Arial" w:hAnsi="Arial" w:cs="Arial"/>
          <w:color w:val="auto"/>
        </w:rPr>
        <w:t>pathway</w:t>
      </w:r>
      <w:r w:rsidRPr="00085CED">
        <w:rPr>
          <w:rFonts w:ascii="Arial" w:hAnsi="Arial" w:cs="Arial"/>
          <w:color w:val="auto"/>
        </w:rPr>
        <w:t xml:space="preserve"> they must become full competing members of British Dressage on selection and </w:t>
      </w:r>
      <w:r w:rsidRPr="00085CED">
        <w:rPr>
          <w:rFonts w:ascii="Arial" w:hAnsi="Arial" w:cs="Arial"/>
          <w:b/>
          <w:bCs/>
          <w:color w:val="auto"/>
          <w:lang w:val="de-DE"/>
        </w:rPr>
        <w:t>reside in Scotland</w:t>
      </w:r>
      <w:r w:rsidRPr="00085CED">
        <w:rPr>
          <w:rFonts w:ascii="Arial" w:hAnsi="Arial" w:cs="Arial"/>
          <w:color w:val="auto"/>
        </w:rPr>
        <w:t xml:space="preserve">. Athletes will not be eligible for this </w:t>
      </w:r>
      <w:r w:rsidR="00B44A9F" w:rsidRPr="00085CED">
        <w:rPr>
          <w:rFonts w:ascii="Arial" w:hAnsi="Arial" w:cs="Arial"/>
          <w:color w:val="auto"/>
        </w:rPr>
        <w:t>pathway</w:t>
      </w:r>
      <w:r w:rsidRPr="00085CED">
        <w:rPr>
          <w:rFonts w:ascii="Arial" w:hAnsi="Arial" w:cs="Arial"/>
          <w:color w:val="auto"/>
        </w:rPr>
        <w:t xml:space="preserve"> if they are currently supported by the BEF World Class </w:t>
      </w:r>
      <w:r w:rsidR="00B44A9F" w:rsidRPr="00085CED">
        <w:rPr>
          <w:rFonts w:ascii="Arial" w:hAnsi="Arial" w:cs="Arial"/>
          <w:color w:val="auto"/>
        </w:rPr>
        <w:t>Pathway</w:t>
      </w:r>
      <w:r w:rsidRPr="00085CED">
        <w:rPr>
          <w:rFonts w:ascii="Arial" w:hAnsi="Arial" w:cs="Arial"/>
          <w:color w:val="auto"/>
        </w:rPr>
        <w:t xml:space="preserve">. </w:t>
      </w:r>
      <w:r w:rsidR="00B44A9F" w:rsidRPr="00085CED">
        <w:rPr>
          <w:rFonts w:ascii="Arial" w:hAnsi="Arial" w:cs="Arial"/>
          <w:color w:val="auto"/>
        </w:rPr>
        <w:t>Athlete</w:t>
      </w:r>
      <w:r w:rsidRPr="00085CED">
        <w:rPr>
          <w:rFonts w:ascii="Arial" w:hAnsi="Arial" w:cs="Arial"/>
          <w:color w:val="auto"/>
        </w:rPr>
        <w:t xml:space="preserve">s that are currently serving a ban from competition </w:t>
      </w:r>
      <w:proofErr w:type="gramStart"/>
      <w:r w:rsidRPr="00085CED">
        <w:rPr>
          <w:rFonts w:ascii="Arial" w:hAnsi="Arial" w:cs="Arial"/>
          <w:color w:val="auto"/>
        </w:rPr>
        <w:t>as a result of</w:t>
      </w:r>
      <w:proofErr w:type="gramEnd"/>
      <w:r w:rsidRPr="00085CED">
        <w:rPr>
          <w:rFonts w:ascii="Arial" w:hAnsi="Arial" w:cs="Arial"/>
          <w:color w:val="auto"/>
        </w:rPr>
        <w:t xml:space="preserve"> a doping offence (equine or human) or equine medication offence will not be eligible.</w:t>
      </w:r>
    </w:p>
    <w:p w14:paraId="6A5EAADD" w14:textId="77777777"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Athletes must have a current classification. For details regarding classification please contact the British Dressage Para Dressage Officer.</w:t>
      </w:r>
    </w:p>
    <w:p w14:paraId="4CCDC404"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16-18 year </w:t>
      </w:r>
      <w:proofErr w:type="spellStart"/>
      <w:r w:rsidRPr="00085CED">
        <w:rPr>
          <w:rFonts w:ascii="Arial" w:hAnsi="Arial" w:cs="Arial"/>
          <w:b/>
          <w:bCs/>
          <w:color w:val="auto"/>
        </w:rPr>
        <w:t>olds</w:t>
      </w:r>
      <w:proofErr w:type="spellEnd"/>
      <w:proofErr w:type="gramEnd"/>
    </w:p>
    <w:p w14:paraId="0CE59E3B" w14:textId="77777777" w:rsidR="001516EF" w:rsidRPr="00085CED" w:rsidRDefault="001516EF" w:rsidP="009D5094">
      <w:pPr>
        <w:pStyle w:val="Body"/>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auto"/>
        </w:rPr>
      </w:pPr>
      <w:r w:rsidRPr="00085CED">
        <w:rPr>
          <w:rFonts w:ascii="Arial" w:hAnsi="Arial" w:cs="Arial"/>
          <w:color w:val="auto"/>
        </w:rPr>
        <w:t>Have two scores of 65% or above in their relevant grade at BD Para Dressage Competitions or have scored 66% or above at the RDA National Championships within the last years</w:t>
      </w:r>
    </w:p>
    <w:p w14:paraId="5FF3E991" w14:textId="77777777" w:rsidR="001516EF" w:rsidRPr="00085CED" w:rsidRDefault="001516EF" w:rsidP="009D5094">
      <w:pPr>
        <w:pStyle w:val="Body"/>
        <w:spacing w:after="0" w:line="240" w:lineRule="auto"/>
        <w:jc w:val="both"/>
        <w:rPr>
          <w:rFonts w:ascii="Arial" w:hAnsi="Arial" w:cs="Arial"/>
          <w:color w:val="auto"/>
        </w:rPr>
      </w:pPr>
    </w:p>
    <w:p w14:paraId="2B5438FE"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19-24 year </w:t>
      </w:r>
      <w:proofErr w:type="spellStart"/>
      <w:r w:rsidRPr="00085CED">
        <w:rPr>
          <w:rFonts w:ascii="Arial" w:hAnsi="Arial" w:cs="Arial"/>
          <w:b/>
          <w:bCs/>
          <w:color w:val="auto"/>
        </w:rPr>
        <w:t>olds</w:t>
      </w:r>
      <w:proofErr w:type="spellEnd"/>
      <w:proofErr w:type="gramEnd"/>
    </w:p>
    <w:p w14:paraId="591B2F87" w14:textId="77777777" w:rsidR="001516EF" w:rsidRPr="00085CED" w:rsidRDefault="001516EF" w:rsidP="009D5094">
      <w:pPr>
        <w:pStyle w:val="Body"/>
        <w:spacing w:before="240" w:after="0" w:line="240" w:lineRule="auto"/>
        <w:jc w:val="both"/>
        <w:rPr>
          <w:rFonts w:ascii="Arial" w:hAnsi="Arial" w:cs="Arial"/>
          <w:color w:val="auto"/>
        </w:rPr>
      </w:pPr>
      <w:r w:rsidRPr="00085CED">
        <w:rPr>
          <w:rFonts w:ascii="Arial" w:hAnsi="Arial" w:cs="Arial"/>
          <w:color w:val="auto"/>
        </w:rPr>
        <w:t xml:space="preserve">Minimum of two scores in their relevant grade at 65% or above in </w:t>
      </w:r>
      <w:proofErr w:type="gramStart"/>
      <w:r w:rsidRPr="00085CED">
        <w:rPr>
          <w:rFonts w:ascii="Arial" w:hAnsi="Arial" w:cs="Arial"/>
          <w:color w:val="auto"/>
        </w:rPr>
        <w:t>Silver or Gold</w:t>
      </w:r>
      <w:proofErr w:type="gramEnd"/>
      <w:r w:rsidRPr="00085CED">
        <w:rPr>
          <w:rFonts w:ascii="Arial" w:hAnsi="Arial" w:cs="Arial"/>
          <w:color w:val="auto"/>
        </w:rPr>
        <w:t xml:space="preserve"> classes in BD Para Equestrian Dressage competitions (including Para Home Nations, previously Home International)</w:t>
      </w:r>
    </w:p>
    <w:p w14:paraId="02FB4449" w14:textId="77777777" w:rsidR="001516EF" w:rsidRPr="00085CED" w:rsidRDefault="001516EF" w:rsidP="009D5094">
      <w:pPr>
        <w:pStyle w:val="Body"/>
        <w:spacing w:after="0" w:line="240" w:lineRule="auto"/>
        <w:jc w:val="both"/>
        <w:rPr>
          <w:rFonts w:ascii="Arial" w:hAnsi="Arial" w:cs="Arial"/>
          <w:color w:val="auto"/>
        </w:rPr>
      </w:pPr>
    </w:p>
    <w:p w14:paraId="7C7749C1" w14:textId="77777777" w:rsidR="001516EF" w:rsidRPr="00085CED" w:rsidRDefault="001516EF" w:rsidP="009D5094">
      <w:pPr>
        <w:pStyle w:val="Body"/>
        <w:spacing w:after="0" w:line="240" w:lineRule="auto"/>
        <w:jc w:val="both"/>
        <w:rPr>
          <w:rFonts w:ascii="Arial" w:hAnsi="Arial" w:cs="Arial"/>
          <w:b/>
          <w:bCs/>
          <w:color w:val="auto"/>
        </w:rPr>
      </w:pPr>
      <w:r w:rsidRPr="00085CED">
        <w:rPr>
          <w:rFonts w:ascii="Arial" w:hAnsi="Arial" w:cs="Arial"/>
          <w:b/>
          <w:bCs/>
          <w:color w:val="auto"/>
        </w:rPr>
        <w:t xml:space="preserve">AND </w:t>
      </w:r>
    </w:p>
    <w:p w14:paraId="07557BE3" w14:textId="77777777" w:rsidR="001516EF" w:rsidRPr="00085CED" w:rsidRDefault="001516EF" w:rsidP="009D509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auto"/>
        </w:rPr>
      </w:pPr>
      <w:r w:rsidRPr="00085CED">
        <w:rPr>
          <w:rFonts w:ascii="Arial" w:hAnsi="Arial" w:cs="Arial"/>
          <w:color w:val="auto"/>
        </w:rPr>
        <w:t>One Score of 64% or above in their relevant Grade at a BD Para Equestrian Dressage Silver Championship or CPEDI 1*</w:t>
      </w:r>
    </w:p>
    <w:p w14:paraId="757E66F0" w14:textId="77777777" w:rsidR="001516EF" w:rsidRPr="00085CED" w:rsidRDefault="001516EF" w:rsidP="009D5094">
      <w:pPr>
        <w:pStyle w:val="Body"/>
        <w:spacing w:after="0" w:line="240" w:lineRule="auto"/>
        <w:jc w:val="both"/>
        <w:rPr>
          <w:rFonts w:ascii="Arial" w:hAnsi="Arial" w:cs="Arial"/>
          <w:color w:val="auto"/>
        </w:rPr>
      </w:pPr>
    </w:p>
    <w:p w14:paraId="0D3FFD3A"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25-30 year </w:t>
      </w:r>
      <w:proofErr w:type="spellStart"/>
      <w:r w:rsidRPr="00085CED">
        <w:rPr>
          <w:rFonts w:ascii="Arial" w:hAnsi="Arial" w:cs="Arial"/>
          <w:b/>
          <w:bCs/>
          <w:color w:val="auto"/>
        </w:rPr>
        <w:t>olds</w:t>
      </w:r>
      <w:proofErr w:type="spellEnd"/>
      <w:proofErr w:type="gramEnd"/>
    </w:p>
    <w:p w14:paraId="6AE24D3E" w14:textId="77777777" w:rsidR="001516EF" w:rsidRPr="00085CED" w:rsidRDefault="001516EF" w:rsidP="009D5094">
      <w:pPr>
        <w:pStyle w:val="Body"/>
        <w:spacing w:after="0" w:line="240" w:lineRule="auto"/>
        <w:jc w:val="both"/>
        <w:rPr>
          <w:rFonts w:ascii="Arial" w:hAnsi="Arial" w:cs="Arial"/>
          <w:color w:val="auto"/>
        </w:rPr>
      </w:pPr>
      <w:r w:rsidRPr="00085CED">
        <w:rPr>
          <w:rFonts w:ascii="Arial" w:hAnsi="Arial" w:cs="Arial"/>
          <w:color w:val="auto"/>
        </w:rPr>
        <w:t xml:space="preserve">Minimum of two final scores in their relevant grade at 66% or above in the Team or Individual Test classes in BD Para Equestrian Dressage competitions (including Home International) </w:t>
      </w:r>
      <w:r w:rsidRPr="00085CED">
        <w:rPr>
          <w:rFonts w:ascii="Arial" w:hAnsi="Arial" w:cs="Arial"/>
          <w:b/>
          <w:bCs/>
          <w:color w:val="auto"/>
        </w:rPr>
        <w:t xml:space="preserve">or </w:t>
      </w:r>
      <w:r w:rsidRPr="00085CED">
        <w:rPr>
          <w:rFonts w:ascii="Arial" w:hAnsi="Arial" w:cs="Arial"/>
          <w:color w:val="auto"/>
        </w:rPr>
        <w:t>66% or above</w:t>
      </w:r>
    </w:p>
    <w:p w14:paraId="06BA460D" w14:textId="77777777" w:rsidR="001516EF" w:rsidRPr="00085CED" w:rsidRDefault="001516EF" w:rsidP="009D5094">
      <w:pPr>
        <w:pStyle w:val="Body"/>
        <w:spacing w:after="0" w:line="240" w:lineRule="auto"/>
        <w:jc w:val="both"/>
        <w:rPr>
          <w:rFonts w:ascii="Arial" w:hAnsi="Arial" w:cs="Arial"/>
          <w:color w:val="auto"/>
        </w:rPr>
      </w:pPr>
    </w:p>
    <w:p w14:paraId="331E2462" w14:textId="77777777" w:rsidR="001516EF" w:rsidRPr="00085CED" w:rsidRDefault="001516EF" w:rsidP="009D5094">
      <w:pPr>
        <w:pStyle w:val="Body"/>
        <w:spacing w:after="0" w:line="240" w:lineRule="auto"/>
        <w:jc w:val="both"/>
        <w:rPr>
          <w:rFonts w:ascii="Arial" w:hAnsi="Arial" w:cs="Arial"/>
          <w:color w:val="auto"/>
        </w:rPr>
      </w:pPr>
      <w:r w:rsidRPr="00085CED">
        <w:rPr>
          <w:rFonts w:ascii="Arial" w:hAnsi="Arial" w:cs="Arial"/>
          <w:b/>
          <w:bCs/>
          <w:color w:val="auto"/>
        </w:rPr>
        <w:t xml:space="preserve">AND </w:t>
      </w:r>
    </w:p>
    <w:p w14:paraId="26669E44" w14:textId="77777777" w:rsidR="001516EF" w:rsidRPr="00085CED" w:rsidRDefault="001516EF" w:rsidP="009D509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auto"/>
        </w:rPr>
      </w:pPr>
      <w:r w:rsidRPr="00085CED">
        <w:rPr>
          <w:rFonts w:ascii="Arial" w:hAnsi="Arial" w:cs="Arial"/>
          <w:color w:val="auto"/>
        </w:rPr>
        <w:t xml:space="preserve">One score of 64% or above in their relevant Grade at a BD Para Equestrian Dressage Gold Championship or Team or Individual Test at CPEDI 2* /CPEDI 3* </w:t>
      </w:r>
    </w:p>
    <w:p w14:paraId="49D2684D" w14:textId="77777777" w:rsidR="001516EF" w:rsidRPr="00085CED" w:rsidRDefault="001516EF" w:rsidP="009D5094">
      <w:pPr>
        <w:pStyle w:val="ListParagraph"/>
        <w:spacing w:after="0" w:line="240" w:lineRule="auto"/>
        <w:ind w:left="765"/>
        <w:jc w:val="both"/>
        <w:rPr>
          <w:rFonts w:ascii="Arial" w:hAnsi="Arial" w:cs="Arial"/>
          <w:color w:val="auto"/>
        </w:rPr>
      </w:pPr>
    </w:p>
    <w:p w14:paraId="27F82465" w14:textId="77777777" w:rsidR="001516EF" w:rsidRPr="00085CED" w:rsidRDefault="001516EF" w:rsidP="009D5094">
      <w:pPr>
        <w:pStyle w:val="Body"/>
        <w:spacing w:after="0" w:line="240" w:lineRule="auto"/>
        <w:jc w:val="both"/>
        <w:rPr>
          <w:rFonts w:ascii="Arial" w:eastAsia="Arial" w:hAnsi="Arial" w:cs="Arial"/>
          <w:b/>
          <w:bCs/>
          <w:color w:val="auto"/>
        </w:rPr>
      </w:pPr>
      <w:r w:rsidRPr="00085CED">
        <w:rPr>
          <w:rFonts w:ascii="Arial" w:hAnsi="Arial" w:cs="Arial"/>
          <w:b/>
          <w:bCs/>
          <w:color w:val="auto"/>
        </w:rPr>
        <w:t xml:space="preserve">31 years old and above </w:t>
      </w:r>
    </w:p>
    <w:p w14:paraId="75990909" w14:textId="77777777" w:rsidR="001516EF" w:rsidRPr="00085CED" w:rsidRDefault="001516EF" w:rsidP="009D5094">
      <w:pPr>
        <w:pStyle w:val="Body"/>
        <w:spacing w:after="0" w:line="240" w:lineRule="auto"/>
        <w:jc w:val="both"/>
        <w:rPr>
          <w:rFonts w:ascii="Arial" w:hAnsi="Arial" w:cs="Arial"/>
          <w:color w:val="auto"/>
        </w:rPr>
      </w:pPr>
    </w:p>
    <w:p w14:paraId="0AFC9004" w14:textId="77777777" w:rsidR="001516EF" w:rsidRPr="00085CED" w:rsidRDefault="001516EF" w:rsidP="009D5094">
      <w:pPr>
        <w:pStyle w:val="Body"/>
        <w:spacing w:after="0" w:line="240" w:lineRule="auto"/>
        <w:jc w:val="both"/>
        <w:rPr>
          <w:rFonts w:ascii="Arial" w:hAnsi="Arial" w:cs="Arial"/>
          <w:color w:val="auto"/>
        </w:rPr>
      </w:pPr>
      <w:r w:rsidRPr="00085CED">
        <w:rPr>
          <w:rFonts w:ascii="Arial" w:hAnsi="Arial" w:cs="Arial"/>
          <w:color w:val="auto"/>
        </w:rPr>
        <w:t xml:space="preserve">Minimum of 66% or above in their relevant Grade at BD Para Equestrian Dressage Gold Championship. </w:t>
      </w:r>
    </w:p>
    <w:p w14:paraId="162D92BE" w14:textId="77777777" w:rsidR="001516EF" w:rsidRPr="00085CED" w:rsidRDefault="001516EF" w:rsidP="009D5094">
      <w:pPr>
        <w:pStyle w:val="Body"/>
        <w:spacing w:after="0" w:line="240" w:lineRule="auto"/>
        <w:jc w:val="both"/>
        <w:rPr>
          <w:rFonts w:ascii="Arial" w:hAnsi="Arial" w:cs="Arial"/>
          <w:color w:val="auto"/>
        </w:rPr>
      </w:pPr>
      <w:r w:rsidRPr="00085CED">
        <w:rPr>
          <w:rFonts w:ascii="Arial" w:hAnsi="Arial" w:cs="Arial"/>
          <w:b/>
          <w:bCs/>
          <w:color w:val="auto"/>
        </w:rPr>
        <w:t xml:space="preserve">AND </w:t>
      </w:r>
    </w:p>
    <w:p w14:paraId="6D6339B8" w14:textId="77777777" w:rsidR="001516EF" w:rsidRPr="00085CED" w:rsidRDefault="001516EF" w:rsidP="009D509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auto"/>
        </w:rPr>
      </w:pPr>
      <w:r w:rsidRPr="00085CED">
        <w:rPr>
          <w:rFonts w:ascii="Arial" w:hAnsi="Arial" w:cs="Arial"/>
          <w:color w:val="auto"/>
        </w:rPr>
        <w:t xml:space="preserve">66% or above in the Team or Individual test of their relevant Grade at a CPEDI 2/3* </w:t>
      </w:r>
    </w:p>
    <w:p w14:paraId="12AA389D" w14:textId="77777777" w:rsidR="001516EF" w:rsidRPr="00085CED" w:rsidRDefault="001516EF" w:rsidP="009D5094">
      <w:pPr>
        <w:pStyle w:val="Body"/>
        <w:pageBreakBefore/>
        <w:spacing w:after="0" w:line="240" w:lineRule="auto"/>
        <w:jc w:val="both"/>
        <w:rPr>
          <w:rFonts w:ascii="Arial" w:hAnsi="Arial" w:cs="Arial"/>
          <w:color w:val="auto"/>
        </w:rPr>
      </w:pPr>
      <w:r w:rsidRPr="00085CED">
        <w:rPr>
          <w:rFonts w:ascii="Arial" w:hAnsi="Arial" w:cs="Arial"/>
          <w:b/>
          <w:bCs/>
          <w:color w:val="auto"/>
        </w:rPr>
        <w:lastRenderedPageBreak/>
        <w:t xml:space="preserve">Young Horses: </w:t>
      </w:r>
    </w:p>
    <w:p w14:paraId="274AA0C0" w14:textId="52DA6FDE" w:rsidR="001516EF" w:rsidRPr="00085CED" w:rsidRDefault="00B44A9F" w:rsidP="009D509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color w:val="auto"/>
        </w:rPr>
      </w:pPr>
      <w:r w:rsidRPr="00085CED">
        <w:rPr>
          <w:rFonts w:ascii="Arial" w:hAnsi="Arial" w:cs="Arial"/>
          <w:color w:val="auto"/>
        </w:rPr>
        <w:t>Athlete</w:t>
      </w:r>
      <w:r w:rsidR="001516EF" w:rsidRPr="00085CED">
        <w:rPr>
          <w:rFonts w:ascii="Arial" w:hAnsi="Arial" w:cs="Arial"/>
          <w:color w:val="auto"/>
        </w:rPr>
        <w:t xml:space="preserve">s will also be considered on younger horses (up to 7 years old) who demonstrate the talent to compete successfully at </w:t>
      </w:r>
      <w:proofErr w:type="gramStart"/>
      <w:r w:rsidR="001516EF" w:rsidRPr="00085CED">
        <w:rPr>
          <w:rFonts w:ascii="Arial" w:hAnsi="Arial" w:cs="Arial"/>
          <w:color w:val="auto"/>
        </w:rPr>
        <w:t>International</w:t>
      </w:r>
      <w:proofErr w:type="gramEnd"/>
      <w:r w:rsidR="001516EF" w:rsidRPr="00085CED">
        <w:rPr>
          <w:rFonts w:ascii="Arial" w:hAnsi="Arial" w:cs="Arial"/>
          <w:color w:val="auto"/>
        </w:rPr>
        <w:t xml:space="preserve"> level and are already competing consistently at Para-equestrian Novice Level or able bodied British Dressage Preliminary/Novice Level and achieving a minimum of 3 final scores of 70% plus. National championships will be given more weight than local level competitions. </w:t>
      </w:r>
    </w:p>
    <w:p w14:paraId="7505A4B0" w14:textId="77777777" w:rsidR="001516EF" w:rsidRPr="00085CED" w:rsidRDefault="001516EF" w:rsidP="009D5094">
      <w:pPr>
        <w:pStyle w:val="Body"/>
        <w:spacing w:after="0" w:line="240" w:lineRule="auto"/>
        <w:jc w:val="both"/>
        <w:rPr>
          <w:rFonts w:ascii="Arial" w:eastAsia="Arial" w:hAnsi="Arial" w:cs="Arial"/>
          <w:color w:val="auto"/>
        </w:rPr>
      </w:pPr>
    </w:p>
    <w:p w14:paraId="748BE3F4" w14:textId="77777777" w:rsidR="001516EF" w:rsidRPr="00085CED" w:rsidRDefault="001516EF" w:rsidP="009D5094">
      <w:pPr>
        <w:pStyle w:val="Body"/>
        <w:spacing w:after="0" w:line="240" w:lineRule="auto"/>
        <w:jc w:val="both"/>
        <w:rPr>
          <w:rFonts w:ascii="Arial" w:hAnsi="Arial" w:cs="Arial"/>
          <w:color w:val="auto"/>
        </w:rPr>
      </w:pPr>
      <w:r w:rsidRPr="00085CED">
        <w:rPr>
          <w:rFonts w:ascii="Arial" w:hAnsi="Arial" w:cs="Arial"/>
          <w:b/>
          <w:bCs/>
          <w:color w:val="auto"/>
        </w:rPr>
        <w:t xml:space="preserve">Profile 39: </w:t>
      </w:r>
      <w:r w:rsidRPr="00085CED">
        <w:rPr>
          <w:rFonts w:ascii="Arial" w:hAnsi="Arial" w:cs="Arial"/>
          <w:color w:val="auto"/>
        </w:rPr>
        <w:t xml:space="preserve">Currently under FEI Rules, an athlete with intellectual disabilities who does not have a physical classification is covered under Profile 39 of the Classification Guide (applicable to Grade III). This profile remains inactive at present so athletes in Profile 39 are not eligible to compete in Para-Equestrian Dressage competition run under FEI rules. </w:t>
      </w:r>
    </w:p>
    <w:p w14:paraId="35B4F6C3" w14:textId="535A57A2" w:rsidR="001516EF" w:rsidRPr="00085CED" w:rsidRDefault="001516EF" w:rsidP="009D5094">
      <w:pPr>
        <w:pStyle w:val="Body"/>
        <w:spacing w:line="240" w:lineRule="auto"/>
        <w:jc w:val="both"/>
        <w:rPr>
          <w:rFonts w:ascii="Arial" w:eastAsia="Arial" w:hAnsi="Arial" w:cs="Arial"/>
          <w:b/>
          <w:bCs/>
          <w:color w:val="auto"/>
        </w:rPr>
      </w:pPr>
      <w:r w:rsidRPr="00085CED">
        <w:rPr>
          <w:rFonts w:ascii="Arial" w:hAnsi="Arial" w:cs="Arial"/>
          <w:color w:val="auto"/>
        </w:rPr>
        <w:t xml:space="preserve">The </w:t>
      </w:r>
      <w:r w:rsidRPr="00085CED">
        <w:rPr>
          <w:rFonts w:ascii="Arial" w:hAnsi="Arial" w:cs="Arial"/>
          <w:b/>
          <w:bCs/>
          <w:color w:val="auto"/>
        </w:rPr>
        <w:t>horse</w:t>
      </w:r>
      <w:r w:rsidRPr="00085CED">
        <w:rPr>
          <w:rFonts w:ascii="Arial" w:hAnsi="Arial" w:cs="Arial"/>
          <w:color w:val="auto"/>
        </w:rPr>
        <w:t xml:space="preserve">scotland </w:t>
      </w:r>
      <w:r w:rsidR="00B44A9F" w:rsidRPr="00085CED">
        <w:rPr>
          <w:rFonts w:ascii="Arial" w:hAnsi="Arial" w:cs="Arial"/>
          <w:color w:val="auto"/>
        </w:rPr>
        <w:t>Pathway</w:t>
      </w:r>
      <w:r w:rsidRPr="00085CED">
        <w:rPr>
          <w:rFonts w:ascii="Arial" w:hAnsi="Arial" w:cs="Arial"/>
          <w:color w:val="auto"/>
        </w:rPr>
        <w:t xml:space="preserve"> for Para-Equestrian Dressage </w:t>
      </w:r>
      <w:r w:rsidR="00B44A9F" w:rsidRPr="00085CED">
        <w:rPr>
          <w:rFonts w:ascii="Arial" w:hAnsi="Arial" w:cs="Arial"/>
          <w:color w:val="auto"/>
        </w:rPr>
        <w:t>Pathway</w:t>
      </w:r>
      <w:r w:rsidRPr="00085CED">
        <w:rPr>
          <w:rFonts w:ascii="Arial" w:hAnsi="Arial" w:cs="Arial"/>
          <w:color w:val="auto"/>
        </w:rPr>
        <w:t xml:space="preserve"> can only select and support athletes who are currently eligible to compete for Great Britain at the Paralympic Games. This policy will </w:t>
      </w:r>
      <w:proofErr w:type="gramStart"/>
      <w:r w:rsidRPr="00085CED">
        <w:rPr>
          <w:rFonts w:ascii="Arial" w:hAnsi="Arial" w:cs="Arial"/>
          <w:color w:val="auto"/>
        </w:rPr>
        <w:t>reviewed</w:t>
      </w:r>
      <w:proofErr w:type="gramEnd"/>
      <w:r w:rsidRPr="00085CED">
        <w:rPr>
          <w:rFonts w:ascii="Arial" w:hAnsi="Arial" w:cs="Arial"/>
          <w:color w:val="auto"/>
        </w:rPr>
        <w:t xml:space="preserve"> in line with any future decisions made by the FEI.</w:t>
      </w:r>
    </w:p>
    <w:p w14:paraId="7A6B58B3" w14:textId="6B89119E" w:rsidR="001516EF" w:rsidRPr="00085CED" w:rsidRDefault="00974290" w:rsidP="009D5094">
      <w:pPr>
        <w:pStyle w:val="Body"/>
        <w:spacing w:line="240" w:lineRule="auto"/>
        <w:jc w:val="both"/>
        <w:rPr>
          <w:rFonts w:ascii="Arial" w:eastAsia="Arial" w:hAnsi="Arial" w:cs="Arial"/>
          <w:b/>
          <w:bCs/>
          <w:color w:val="auto"/>
          <w:u w:val="single"/>
        </w:rPr>
      </w:pPr>
      <w:r w:rsidRPr="00085CED">
        <w:rPr>
          <w:rFonts w:ascii="Arial" w:hAnsi="Arial" w:cs="Arial"/>
          <w:b/>
          <w:bCs/>
          <w:color w:val="auto"/>
          <w:u w:val="single"/>
        </w:rPr>
        <w:t>Talent</w:t>
      </w:r>
      <w:r w:rsidR="001516EF" w:rsidRPr="00085CED">
        <w:rPr>
          <w:rFonts w:ascii="Arial" w:hAnsi="Arial" w:cs="Arial"/>
          <w:b/>
          <w:bCs/>
          <w:color w:val="auto"/>
          <w:u w:val="single"/>
        </w:rPr>
        <w:t xml:space="preserve"> Squad criteria</w:t>
      </w:r>
    </w:p>
    <w:p w14:paraId="0336BE45"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16-18 year </w:t>
      </w:r>
      <w:proofErr w:type="spellStart"/>
      <w:r w:rsidRPr="00085CED">
        <w:rPr>
          <w:rFonts w:ascii="Arial" w:hAnsi="Arial" w:cs="Arial"/>
          <w:b/>
          <w:bCs/>
          <w:color w:val="auto"/>
        </w:rPr>
        <w:t>olds</w:t>
      </w:r>
      <w:proofErr w:type="spellEnd"/>
      <w:proofErr w:type="gramEnd"/>
    </w:p>
    <w:p w14:paraId="662E1EA0" w14:textId="77777777"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Achieve qualification for the Para Bronze or Silver Championships</w:t>
      </w:r>
    </w:p>
    <w:p w14:paraId="1259DDDC"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19-24 year </w:t>
      </w:r>
      <w:proofErr w:type="spellStart"/>
      <w:r w:rsidRPr="00085CED">
        <w:rPr>
          <w:rFonts w:ascii="Arial" w:hAnsi="Arial" w:cs="Arial"/>
          <w:b/>
          <w:bCs/>
          <w:color w:val="auto"/>
        </w:rPr>
        <w:t>olds</w:t>
      </w:r>
      <w:proofErr w:type="spellEnd"/>
      <w:proofErr w:type="gramEnd"/>
    </w:p>
    <w:p w14:paraId="1CA10376" w14:textId="77777777" w:rsidR="001516EF" w:rsidRPr="00085CED" w:rsidRDefault="001516EF" w:rsidP="009D5094">
      <w:pPr>
        <w:pStyle w:val="Body"/>
        <w:spacing w:line="240" w:lineRule="auto"/>
        <w:jc w:val="both"/>
        <w:rPr>
          <w:rFonts w:ascii="Arial" w:eastAsia="Arial" w:hAnsi="Arial" w:cs="Arial"/>
          <w:color w:val="auto"/>
        </w:rPr>
      </w:pPr>
      <w:r w:rsidRPr="00085CED">
        <w:rPr>
          <w:rFonts w:ascii="Arial" w:hAnsi="Arial" w:cs="Arial"/>
          <w:color w:val="auto"/>
        </w:rPr>
        <w:t>Achieve qualification for the Silver or Gold Championships</w:t>
      </w:r>
    </w:p>
    <w:p w14:paraId="680E84BB" w14:textId="77777777" w:rsidR="001516EF" w:rsidRPr="00085CED" w:rsidRDefault="001516EF" w:rsidP="009D5094">
      <w:pPr>
        <w:pStyle w:val="Body"/>
        <w:spacing w:line="240" w:lineRule="auto"/>
        <w:jc w:val="both"/>
        <w:rPr>
          <w:rFonts w:ascii="Arial" w:eastAsia="Arial" w:hAnsi="Arial" w:cs="Arial"/>
          <w:b/>
          <w:bCs/>
          <w:color w:val="auto"/>
        </w:rPr>
      </w:pPr>
      <w:proofErr w:type="gramStart"/>
      <w:r w:rsidRPr="00085CED">
        <w:rPr>
          <w:rFonts w:ascii="Arial" w:hAnsi="Arial" w:cs="Arial"/>
          <w:b/>
          <w:bCs/>
          <w:color w:val="auto"/>
        </w:rPr>
        <w:t xml:space="preserve">25 year </w:t>
      </w:r>
      <w:proofErr w:type="spellStart"/>
      <w:r w:rsidRPr="00085CED">
        <w:rPr>
          <w:rFonts w:ascii="Arial" w:hAnsi="Arial" w:cs="Arial"/>
          <w:b/>
          <w:bCs/>
          <w:color w:val="auto"/>
        </w:rPr>
        <w:t>olds</w:t>
      </w:r>
      <w:proofErr w:type="spellEnd"/>
      <w:proofErr w:type="gramEnd"/>
      <w:r w:rsidRPr="00085CED">
        <w:rPr>
          <w:rFonts w:ascii="Arial" w:hAnsi="Arial" w:cs="Arial"/>
          <w:b/>
          <w:bCs/>
          <w:color w:val="auto"/>
        </w:rPr>
        <w:t xml:space="preserve"> and above</w:t>
      </w:r>
    </w:p>
    <w:p w14:paraId="1006E2FC" w14:textId="77777777" w:rsidR="001516EF" w:rsidRPr="00085CED" w:rsidRDefault="001516EF" w:rsidP="009D5094">
      <w:pPr>
        <w:spacing w:line="240" w:lineRule="auto"/>
        <w:jc w:val="both"/>
        <w:rPr>
          <w:rFonts w:ascii="Arial" w:hAnsi="Arial" w:cs="Arial"/>
        </w:rPr>
      </w:pPr>
      <w:r w:rsidRPr="00085CED">
        <w:rPr>
          <w:rFonts w:ascii="Arial" w:hAnsi="Arial" w:cs="Arial"/>
        </w:rPr>
        <w:t>Achieve Silver or Gold Championships qualification</w:t>
      </w:r>
    </w:p>
    <w:p w14:paraId="7770176D" w14:textId="77777777" w:rsidR="005C725F" w:rsidRPr="00085CED" w:rsidRDefault="005C725F" w:rsidP="009D5094">
      <w:pPr>
        <w:pStyle w:val="Body"/>
        <w:spacing w:line="240" w:lineRule="auto"/>
        <w:jc w:val="both"/>
        <w:rPr>
          <w:rFonts w:ascii="Arial" w:hAnsi="Arial" w:cs="Arial"/>
          <w:color w:val="auto"/>
        </w:rPr>
      </w:pPr>
      <w:r w:rsidRPr="00085CED">
        <w:rPr>
          <w:rFonts w:ascii="Arial" w:eastAsia="Arial Unicode MS" w:hAnsi="Arial" w:cs="Arial"/>
          <w:color w:val="auto"/>
          <w:u w:val="single"/>
        </w:rPr>
        <w:br w:type="page"/>
      </w:r>
    </w:p>
    <w:p w14:paraId="223F9694" w14:textId="77777777" w:rsidR="005C725F" w:rsidRPr="00085CED" w:rsidRDefault="005C725F" w:rsidP="00E43D69">
      <w:pPr>
        <w:pStyle w:val="Heading1"/>
        <w:jc w:val="center"/>
        <w:rPr>
          <w:rFonts w:eastAsia="Arial"/>
          <w:u w:color="10069F"/>
        </w:rPr>
      </w:pPr>
      <w:r w:rsidRPr="00085CED">
        <w:rPr>
          <w:u w:color="418FDE"/>
          <w:lang w:val="da-DK"/>
        </w:rPr>
        <w:lastRenderedPageBreak/>
        <w:t>Appendix C</w:t>
      </w:r>
    </w:p>
    <w:p w14:paraId="7C80677B" w14:textId="77777777"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[This appendix must be read in conjunction with the body of the selection policy]</w:t>
      </w:r>
    </w:p>
    <w:p w14:paraId="650ED0F8" w14:textId="77777777" w:rsidR="005C725F" w:rsidRPr="00085CED" w:rsidRDefault="005C725F" w:rsidP="009D5094">
      <w:pPr>
        <w:pStyle w:val="Body"/>
        <w:spacing w:line="240" w:lineRule="auto"/>
        <w:jc w:val="both"/>
        <w:rPr>
          <w:rFonts w:ascii="Arial" w:eastAsia="Arial" w:hAnsi="Arial" w:cs="Arial"/>
          <w:b/>
          <w:bCs/>
          <w:color w:val="auto"/>
          <w:u w:color="7566A0"/>
        </w:rPr>
      </w:pPr>
      <w:proofErr w:type="spellStart"/>
      <w:r w:rsidRPr="00085CED">
        <w:rPr>
          <w:rFonts w:ascii="Arial" w:hAnsi="Arial" w:cs="Arial"/>
          <w:b/>
          <w:bCs/>
          <w:color w:val="auto"/>
          <w:u w:color="7566A0"/>
        </w:rPr>
        <w:t>Eventing</w:t>
      </w:r>
      <w:proofErr w:type="spellEnd"/>
      <w:r w:rsidRPr="00085CED">
        <w:rPr>
          <w:rFonts w:ascii="Arial" w:hAnsi="Arial" w:cs="Arial"/>
          <w:b/>
          <w:bCs/>
          <w:color w:val="auto"/>
          <w:u w:color="7566A0"/>
        </w:rPr>
        <w:t xml:space="preserve"> Criteria</w:t>
      </w:r>
    </w:p>
    <w:p w14:paraId="04739A88" w14:textId="2F919AA1"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 xml:space="preserve">All </w:t>
      </w:r>
      <w:proofErr w:type="spellStart"/>
      <w:r w:rsidR="00042F67" w:rsidRPr="00085CED">
        <w:rPr>
          <w:rFonts w:ascii="Arial" w:hAnsi="Arial" w:cs="Arial"/>
          <w:color w:val="auto"/>
        </w:rPr>
        <w:t>athltes</w:t>
      </w:r>
      <w:proofErr w:type="spellEnd"/>
      <w:r w:rsidRPr="00085CED">
        <w:rPr>
          <w:rFonts w:ascii="Arial" w:hAnsi="Arial" w:cs="Arial"/>
          <w:color w:val="auto"/>
        </w:rPr>
        <w:t xml:space="preserve"> must be eligible to compete for Great Britain and hold a current British passport. To be eligible for the </w:t>
      </w:r>
      <w:r w:rsidR="00B44A9F" w:rsidRPr="00085CED">
        <w:rPr>
          <w:rFonts w:ascii="Arial" w:hAnsi="Arial" w:cs="Arial"/>
          <w:color w:val="auto"/>
        </w:rPr>
        <w:t>pathway</w:t>
      </w:r>
      <w:r w:rsidRPr="00085CED">
        <w:rPr>
          <w:rFonts w:ascii="Arial" w:hAnsi="Arial" w:cs="Arial"/>
          <w:color w:val="auto"/>
        </w:rPr>
        <w:t xml:space="preserve"> they must become full competing members of British </w:t>
      </w:r>
      <w:proofErr w:type="spellStart"/>
      <w:r w:rsidRPr="00085CED">
        <w:rPr>
          <w:rFonts w:ascii="Arial" w:hAnsi="Arial" w:cs="Arial"/>
          <w:color w:val="auto"/>
        </w:rPr>
        <w:t>Eventing</w:t>
      </w:r>
      <w:proofErr w:type="spellEnd"/>
      <w:r w:rsidRPr="00085CED">
        <w:rPr>
          <w:rFonts w:ascii="Arial" w:hAnsi="Arial" w:cs="Arial"/>
          <w:color w:val="auto"/>
        </w:rPr>
        <w:t xml:space="preserve"> on selection and </w:t>
      </w:r>
      <w:r w:rsidRPr="00085CED">
        <w:rPr>
          <w:rFonts w:ascii="Arial" w:hAnsi="Arial" w:cs="Arial"/>
          <w:b/>
          <w:bCs/>
          <w:color w:val="auto"/>
          <w:lang w:val="de-DE"/>
        </w:rPr>
        <w:t>reside in Scotland</w:t>
      </w:r>
      <w:r w:rsidRPr="00085CED">
        <w:rPr>
          <w:rFonts w:ascii="Arial" w:hAnsi="Arial" w:cs="Arial"/>
          <w:color w:val="auto"/>
        </w:rPr>
        <w:t xml:space="preserve">. </w:t>
      </w:r>
      <w:r w:rsidR="00042F67" w:rsidRPr="00085CED">
        <w:rPr>
          <w:rFonts w:ascii="Arial" w:hAnsi="Arial" w:cs="Arial"/>
          <w:color w:val="auto"/>
        </w:rPr>
        <w:t>Athletes</w:t>
      </w:r>
      <w:r w:rsidRPr="00085CED">
        <w:rPr>
          <w:rFonts w:ascii="Arial" w:hAnsi="Arial" w:cs="Arial"/>
          <w:color w:val="auto"/>
        </w:rPr>
        <w:t xml:space="preserve"> will not be eligible for this </w:t>
      </w:r>
      <w:r w:rsidR="00B44A9F" w:rsidRPr="00085CED">
        <w:rPr>
          <w:rFonts w:ascii="Arial" w:hAnsi="Arial" w:cs="Arial"/>
          <w:color w:val="auto"/>
        </w:rPr>
        <w:t>pathway</w:t>
      </w:r>
      <w:r w:rsidRPr="00085CED">
        <w:rPr>
          <w:rFonts w:ascii="Arial" w:hAnsi="Arial" w:cs="Arial"/>
          <w:color w:val="auto"/>
        </w:rPr>
        <w:t xml:space="preserve"> if they are currently supported by the BEF World Class Programme. </w:t>
      </w:r>
      <w:r w:rsidR="00B44A9F" w:rsidRPr="00085CED">
        <w:rPr>
          <w:rFonts w:ascii="Arial" w:hAnsi="Arial" w:cs="Arial"/>
          <w:color w:val="auto"/>
        </w:rPr>
        <w:t>Athlete</w:t>
      </w:r>
      <w:r w:rsidRPr="00085CED">
        <w:rPr>
          <w:rFonts w:ascii="Arial" w:hAnsi="Arial" w:cs="Arial"/>
          <w:color w:val="auto"/>
        </w:rPr>
        <w:t xml:space="preserve">s that are currently serving a ban from competition </w:t>
      </w:r>
      <w:proofErr w:type="gramStart"/>
      <w:r w:rsidRPr="00085CED">
        <w:rPr>
          <w:rFonts w:ascii="Arial" w:hAnsi="Arial" w:cs="Arial"/>
          <w:color w:val="auto"/>
        </w:rPr>
        <w:t>as a result of</w:t>
      </w:r>
      <w:proofErr w:type="gramEnd"/>
      <w:r w:rsidRPr="00085CED">
        <w:rPr>
          <w:rFonts w:ascii="Arial" w:hAnsi="Arial" w:cs="Arial"/>
          <w:color w:val="auto"/>
        </w:rPr>
        <w:t xml:space="preserve"> a doping offence (equine or human) or equine medication offence will not be eligible.</w:t>
      </w:r>
    </w:p>
    <w:p w14:paraId="1B508CE8" w14:textId="77777777" w:rsidR="005C725F" w:rsidRPr="00085CED" w:rsidRDefault="005C725F" w:rsidP="009D5094">
      <w:pPr>
        <w:pStyle w:val="Body"/>
        <w:spacing w:line="240" w:lineRule="auto"/>
        <w:jc w:val="both"/>
        <w:rPr>
          <w:rFonts w:ascii="Arial" w:eastAsia="Arial" w:hAnsi="Arial" w:cs="Arial"/>
          <w:b/>
          <w:bCs/>
          <w:color w:val="auto"/>
          <w:u w:color="5B6770"/>
        </w:rPr>
      </w:pPr>
      <w:r w:rsidRPr="00085CED">
        <w:rPr>
          <w:rFonts w:ascii="Arial" w:hAnsi="Arial" w:cs="Arial"/>
          <w:b/>
          <w:bCs/>
          <w:color w:val="auto"/>
          <w:u w:color="5B6770"/>
        </w:rPr>
        <w:t xml:space="preserve">16 - </w:t>
      </w:r>
      <w:proofErr w:type="gramStart"/>
      <w:r w:rsidRPr="00085CED">
        <w:rPr>
          <w:rFonts w:ascii="Arial" w:hAnsi="Arial" w:cs="Arial"/>
          <w:b/>
          <w:bCs/>
          <w:color w:val="auto"/>
          <w:u w:color="5B6770"/>
        </w:rPr>
        <w:t xml:space="preserve">18 year </w:t>
      </w:r>
      <w:proofErr w:type="spellStart"/>
      <w:r w:rsidRPr="00085CED">
        <w:rPr>
          <w:rFonts w:ascii="Arial" w:hAnsi="Arial" w:cs="Arial"/>
          <w:b/>
          <w:bCs/>
          <w:color w:val="auto"/>
          <w:u w:color="5B6770"/>
        </w:rPr>
        <w:t>olds</w:t>
      </w:r>
      <w:proofErr w:type="spellEnd"/>
      <w:proofErr w:type="gramEnd"/>
    </w:p>
    <w:p w14:paraId="7C3A691C" w14:textId="4584A38E" w:rsidR="005C725F" w:rsidRPr="00085CED" w:rsidRDefault="005C725F" w:rsidP="009D5094">
      <w:pPr>
        <w:pStyle w:val="Body"/>
        <w:spacing w:after="30" w:line="240" w:lineRule="auto"/>
        <w:ind w:firstLine="405"/>
        <w:jc w:val="both"/>
        <w:rPr>
          <w:rFonts w:ascii="Arial" w:hAnsi="Arial" w:cs="Arial"/>
          <w:color w:val="auto"/>
        </w:rPr>
      </w:pPr>
      <w:r w:rsidRPr="00085CED">
        <w:rPr>
          <w:rFonts w:ascii="Arial" w:hAnsi="Arial" w:cs="Arial"/>
          <w:color w:val="auto"/>
        </w:rPr>
        <w:t></w:t>
      </w:r>
      <w:r w:rsidRPr="00085CED">
        <w:rPr>
          <w:rFonts w:ascii="Arial" w:hAnsi="Arial" w:cs="Arial"/>
          <w:color w:val="auto"/>
        </w:rPr>
        <w:t></w:t>
      </w:r>
      <w:r w:rsidR="001516EF" w:rsidRPr="00085CED">
        <w:rPr>
          <w:rFonts w:ascii="Arial" w:hAnsi="Arial" w:cs="Arial"/>
          <w:color w:val="auto"/>
        </w:rPr>
        <w:tab/>
      </w:r>
      <w:r w:rsidRPr="00085CED">
        <w:rPr>
          <w:rFonts w:ascii="Arial" w:hAnsi="Arial" w:cs="Arial"/>
          <w:color w:val="auto"/>
        </w:rPr>
        <w:t>Finish in the top 15% of the total number of starters in a CCI2* long</w:t>
      </w:r>
    </w:p>
    <w:p w14:paraId="67DF464A" w14:textId="77777777" w:rsidR="005C725F" w:rsidRPr="00085CED" w:rsidRDefault="005C725F" w:rsidP="009D5094">
      <w:pPr>
        <w:pStyle w:val="ListParagraph"/>
        <w:numPr>
          <w:ilvl w:val="0"/>
          <w:numId w:val="15"/>
        </w:numPr>
        <w:spacing w:after="30" w:line="240" w:lineRule="auto"/>
        <w:jc w:val="both"/>
        <w:rPr>
          <w:rFonts w:ascii="Arial" w:hAnsi="Arial" w:cs="Arial"/>
          <w:color w:val="auto"/>
        </w:rPr>
      </w:pPr>
      <w:r w:rsidRPr="00085CED">
        <w:rPr>
          <w:rFonts w:ascii="Arial" w:hAnsi="Arial" w:cs="Arial"/>
          <w:color w:val="auto"/>
        </w:rPr>
        <w:t xml:space="preserve">Finish In the top 10% of the total number of starters in the National U18 Championships </w:t>
      </w:r>
    </w:p>
    <w:p w14:paraId="7B986D1B" w14:textId="77777777" w:rsidR="005C725F" w:rsidRPr="00085CED" w:rsidRDefault="005C725F" w:rsidP="009D5094">
      <w:pPr>
        <w:pStyle w:val="ListParagraph"/>
        <w:numPr>
          <w:ilvl w:val="0"/>
          <w:numId w:val="15"/>
        </w:numPr>
        <w:spacing w:after="30" w:line="240" w:lineRule="auto"/>
        <w:jc w:val="both"/>
        <w:rPr>
          <w:rFonts w:ascii="Arial" w:hAnsi="Arial" w:cs="Arial"/>
          <w:color w:val="auto"/>
        </w:rPr>
      </w:pPr>
      <w:r w:rsidRPr="00085CED">
        <w:rPr>
          <w:rFonts w:ascii="Arial" w:hAnsi="Arial" w:cs="Arial"/>
          <w:color w:val="auto"/>
        </w:rPr>
        <w:t xml:space="preserve">Selected for </w:t>
      </w:r>
      <w:proofErr w:type="gramStart"/>
      <w:r w:rsidRPr="00085CED">
        <w:rPr>
          <w:rFonts w:ascii="Arial" w:hAnsi="Arial" w:cs="Arial"/>
          <w:color w:val="auto"/>
        </w:rPr>
        <w:t>the  Junior</w:t>
      </w:r>
      <w:proofErr w:type="gramEnd"/>
      <w:r w:rsidRPr="00085CED">
        <w:rPr>
          <w:rFonts w:ascii="Arial" w:hAnsi="Arial" w:cs="Arial"/>
          <w:color w:val="auto"/>
        </w:rPr>
        <w:t xml:space="preserve"> European Championships </w:t>
      </w:r>
    </w:p>
    <w:p w14:paraId="219E980D" w14:textId="77777777" w:rsidR="005C725F" w:rsidRPr="00085CED" w:rsidRDefault="005C725F" w:rsidP="009D5094">
      <w:pPr>
        <w:pStyle w:val="ListParagraph"/>
        <w:spacing w:after="0" w:line="240" w:lineRule="auto"/>
        <w:ind w:left="765"/>
        <w:jc w:val="both"/>
        <w:rPr>
          <w:rFonts w:ascii="Arial" w:hAnsi="Arial" w:cs="Arial"/>
          <w:color w:val="auto"/>
        </w:rPr>
      </w:pPr>
    </w:p>
    <w:p w14:paraId="5C3BEC49" w14:textId="77777777" w:rsidR="005C725F" w:rsidRPr="00085CED" w:rsidRDefault="005C725F" w:rsidP="009D5094">
      <w:pPr>
        <w:pStyle w:val="ListParagraph"/>
        <w:spacing w:after="0" w:line="240" w:lineRule="auto"/>
        <w:ind w:left="765"/>
        <w:jc w:val="both"/>
        <w:rPr>
          <w:rFonts w:ascii="Arial" w:hAnsi="Arial" w:cs="Arial"/>
          <w:color w:val="auto"/>
        </w:rPr>
      </w:pPr>
    </w:p>
    <w:p w14:paraId="01E483E4" w14:textId="77777777" w:rsidR="005C725F" w:rsidRPr="00085CED" w:rsidRDefault="005C725F" w:rsidP="009D5094">
      <w:pPr>
        <w:pStyle w:val="Body"/>
        <w:spacing w:line="240" w:lineRule="auto"/>
        <w:jc w:val="both"/>
        <w:rPr>
          <w:rFonts w:ascii="Arial" w:eastAsia="Arial" w:hAnsi="Arial" w:cs="Arial"/>
          <w:b/>
          <w:bCs/>
          <w:color w:val="auto"/>
          <w:u w:color="5B6770"/>
        </w:rPr>
      </w:pPr>
      <w:r w:rsidRPr="00085CED">
        <w:rPr>
          <w:rFonts w:ascii="Arial" w:hAnsi="Arial" w:cs="Arial"/>
          <w:b/>
          <w:bCs/>
          <w:color w:val="auto"/>
          <w:u w:color="5B6770"/>
        </w:rPr>
        <w:t xml:space="preserve">19 – </w:t>
      </w:r>
      <w:proofErr w:type="gramStart"/>
      <w:r w:rsidRPr="00085CED">
        <w:rPr>
          <w:rFonts w:ascii="Arial" w:hAnsi="Arial" w:cs="Arial"/>
          <w:b/>
          <w:bCs/>
          <w:color w:val="auto"/>
          <w:u w:color="5B6770"/>
        </w:rPr>
        <w:t xml:space="preserve">21 year </w:t>
      </w:r>
      <w:proofErr w:type="spellStart"/>
      <w:r w:rsidRPr="00085CED">
        <w:rPr>
          <w:rFonts w:ascii="Arial" w:hAnsi="Arial" w:cs="Arial"/>
          <w:b/>
          <w:bCs/>
          <w:color w:val="auto"/>
          <w:u w:color="5B6770"/>
        </w:rPr>
        <w:t>olds</w:t>
      </w:r>
      <w:proofErr w:type="spellEnd"/>
      <w:proofErr w:type="gramEnd"/>
    </w:p>
    <w:p w14:paraId="36A46D5D" w14:textId="77777777" w:rsidR="005C725F" w:rsidRPr="00085CED" w:rsidRDefault="005C725F" w:rsidP="009D5094">
      <w:pPr>
        <w:pStyle w:val="Body"/>
        <w:spacing w:after="30" w:line="240" w:lineRule="auto"/>
        <w:ind w:firstLine="360"/>
        <w:jc w:val="both"/>
        <w:rPr>
          <w:rFonts w:ascii="Arial" w:hAnsi="Arial" w:cs="Arial"/>
          <w:color w:val="auto"/>
        </w:rPr>
      </w:pPr>
      <w:r w:rsidRPr="00085CED">
        <w:rPr>
          <w:rFonts w:ascii="Arial" w:hAnsi="Arial" w:cs="Arial"/>
          <w:color w:val="auto"/>
        </w:rPr>
        <w:t></w:t>
      </w:r>
      <w:r w:rsidRPr="00085CED">
        <w:rPr>
          <w:rFonts w:ascii="Arial" w:hAnsi="Arial" w:cs="Arial"/>
          <w:color w:val="auto"/>
        </w:rPr>
        <w:t xml:space="preserve">Top 15% placing in the National Under 21 Championships </w:t>
      </w:r>
    </w:p>
    <w:p w14:paraId="5D0450B8" w14:textId="77777777" w:rsidR="005C725F" w:rsidRPr="00085CED" w:rsidRDefault="005C725F" w:rsidP="009D5094">
      <w:pPr>
        <w:pStyle w:val="ListParagraph"/>
        <w:numPr>
          <w:ilvl w:val="0"/>
          <w:numId w:val="17"/>
        </w:numPr>
        <w:spacing w:after="30" w:line="240" w:lineRule="auto"/>
        <w:jc w:val="both"/>
        <w:rPr>
          <w:rFonts w:ascii="Arial" w:hAnsi="Arial" w:cs="Arial"/>
          <w:color w:val="auto"/>
        </w:rPr>
      </w:pPr>
      <w:r w:rsidRPr="00085CED">
        <w:rPr>
          <w:rFonts w:ascii="Arial" w:hAnsi="Arial" w:cs="Arial"/>
          <w:color w:val="auto"/>
        </w:rPr>
        <w:t>Top 20% placing of the total number of starters at a Senior CCI 3* long</w:t>
      </w:r>
    </w:p>
    <w:p w14:paraId="09997BB6" w14:textId="77777777" w:rsidR="005C725F" w:rsidRPr="00085CED" w:rsidRDefault="005C725F" w:rsidP="009D5094">
      <w:pPr>
        <w:pStyle w:val="ListParagraph"/>
        <w:numPr>
          <w:ilvl w:val="0"/>
          <w:numId w:val="17"/>
        </w:numPr>
        <w:spacing w:after="30" w:line="240" w:lineRule="auto"/>
        <w:jc w:val="both"/>
        <w:rPr>
          <w:rFonts w:ascii="Arial" w:hAnsi="Arial" w:cs="Arial"/>
          <w:color w:val="auto"/>
        </w:rPr>
      </w:pPr>
      <w:proofErr w:type="gramStart"/>
      <w:r w:rsidRPr="00085CED">
        <w:rPr>
          <w:rFonts w:ascii="Arial" w:hAnsi="Arial" w:cs="Arial"/>
          <w:color w:val="auto"/>
        </w:rPr>
        <w:t>Selected  for</w:t>
      </w:r>
      <w:proofErr w:type="gramEnd"/>
      <w:r w:rsidRPr="00085CED">
        <w:rPr>
          <w:rFonts w:ascii="Arial" w:hAnsi="Arial" w:cs="Arial"/>
          <w:color w:val="auto"/>
        </w:rPr>
        <w:t xml:space="preserve"> GBR Young Rider European Team </w:t>
      </w:r>
    </w:p>
    <w:p w14:paraId="602BB8ED" w14:textId="77777777" w:rsidR="005C725F" w:rsidRPr="00085CED" w:rsidRDefault="005C725F" w:rsidP="009D5094">
      <w:pPr>
        <w:pStyle w:val="ListParagraph"/>
        <w:numPr>
          <w:ilvl w:val="0"/>
          <w:numId w:val="17"/>
        </w:numPr>
        <w:spacing w:after="0" w:line="240" w:lineRule="auto"/>
        <w:jc w:val="both"/>
        <w:rPr>
          <w:rFonts w:ascii="Arial" w:hAnsi="Arial" w:cs="Arial"/>
          <w:color w:val="auto"/>
        </w:rPr>
      </w:pPr>
      <w:r w:rsidRPr="00085CED">
        <w:rPr>
          <w:rFonts w:ascii="Arial" w:hAnsi="Arial" w:cs="Arial"/>
          <w:color w:val="auto"/>
        </w:rPr>
        <w:t xml:space="preserve">Minimum Eligibility Requirements (MER) at a CCI4* long or Short </w:t>
      </w:r>
    </w:p>
    <w:p w14:paraId="086244B4" w14:textId="77777777" w:rsidR="005C725F" w:rsidRPr="00085CED" w:rsidRDefault="005C725F" w:rsidP="009D5094">
      <w:pPr>
        <w:pStyle w:val="Body"/>
        <w:spacing w:line="240" w:lineRule="auto"/>
        <w:jc w:val="both"/>
        <w:rPr>
          <w:rFonts w:ascii="Arial" w:eastAsia="Arial" w:hAnsi="Arial" w:cs="Arial"/>
          <w:b/>
          <w:bCs/>
          <w:color w:val="auto"/>
          <w:u w:color="5B6770"/>
        </w:rPr>
      </w:pPr>
    </w:p>
    <w:p w14:paraId="3CF25062" w14:textId="77777777" w:rsidR="005C725F" w:rsidRPr="00085CED" w:rsidRDefault="005C725F" w:rsidP="009D5094">
      <w:pPr>
        <w:pStyle w:val="Body"/>
        <w:spacing w:line="240" w:lineRule="auto"/>
        <w:jc w:val="both"/>
        <w:rPr>
          <w:rFonts w:ascii="Arial" w:eastAsia="Arial" w:hAnsi="Arial" w:cs="Arial"/>
          <w:b/>
          <w:bCs/>
          <w:color w:val="auto"/>
          <w:u w:color="5B6770"/>
        </w:rPr>
      </w:pPr>
      <w:r w:rsidRPr="00085CED">
        <w:rPr>
          <w:rFonts w:ascii="Arial" w:hAnsi="Arial" w:cs="Arial"/>
          <w:b/>
          <w:bCs/>
          <w:color w:val="auto"/>
          <w:u w:color="5B6770"/>
        </w:rPr>
        <w:t>22 years and above</w:t>
      </w:r>
    </w:p>
    <w:p w14:paraId="370292C6" w14:textId="77777777" w:rsidR="005C725F" w:rsidRPr="00085CED" w:rsidRDefault="005C725F" w:rsidP="009D5094">
      <w:pPr>
        <w:pStyle w:val="ListParagraph"/>
        <w:numPr>
          <w:ilvl w:val="0"/>
          <w:numId w:val="19"/>
        </w:numPr>
        <w:spacing w:after="30" w:line="240" w:lineRule="auto"/>
        <w:jc w:val="both"/>
        <w:rPr>
          <w:rFonts w:ascii="Arial" w:hAnsi="Arial" w:cs="Arial"/>
          <w:color w:val="auto"/>
        </w:rPr>
      </w:pPr>
      <w:r w:rsidRPr="00085CED">
        <w:rPr>
          <w:rFonts w:ascii="Arial" w:hAnsi="Arial" w:cs="Arial"/>
          <w:color w:val="auto"/>
        </w:rPr>
        <w:t xml:space="preserve">Top 25% placing of the total number of starters in a CCI4* Short </w:t>
      </w:r>
    </w:p>
    <w:p w14:paraId="78C5813B" w14:textId="77777777" w:rsidR="005C725F" w:rsidRPr="00085CED" w:rsidRDefault="005C725F" w:rsidP="009D5094">
      <w:pPr>
        <w:pStyle w:val="ListParagraph"/>
        <w:numPr>
          <w:ilvl w:val="0"/>
          <w:numId w:val="19"/>
        </w:numPr>
        <w:spacing w:after="30" w:line="240" w:lineRule="auto"/>
        <w:jc w:val="both"/>
        <w:rPr>
          <w:rFonts w:ascii="Arial" w:hAnsi="Arial" w:cs="Arial"/>
          <w:color w:val="auto"/>
        </w:rPr>
      </w:pPr>
      <w:r w:rsidRPr="00085CED">
        <w:rPr>
          <w:rFonts w:ascii="Arial" w:hAnsi="Arial" w:cs="Arial"/>
          <w:color w:val="auto"/>
        </w:rPr>
        <w:t xml:space="preserve">Top 30% placing of the total number of starters in a CCI4* long </w:t>
      </w:r>
    </w:p>
    <w:p w14:paraId="4BFBA354" w14:textId="77777777" w:rsidR="005C725F" w:rsidRPr="00085CED" w:rsidRDefault="005C725F" w:rsidP="009D5094">
      <w:pPr>
        <w:pStyle w:val="ListParagraph"/>
        <w:numPr>
          <w:ilvl w:val="0"/>
          <w:numId w:val="19"/>
        </w:numPr>
        <w:spacing w:after="30" w:line="240" w:lineRule="auto"/>
        <w:jc w:val="both"/>
        <w:rPr>
          <w:rFonts w:ascii="Arial" w:hAnsi="Arial" w:cs="Arial"/>
          <w:color w:val="auto"/>
        </w:rPr>
      </w:pPr>
      <w:r w:rsidRPr="00085CED">
        <w:rPr>
          <w:rFonts w:ascii="Arial" w:hAnsi="Arial" w:cs="Arial"/>
          <w:color w:val="auto"/>
        </w:rPr>
        <w:t xml:space="preserve">Top 30% placing of the total number of starters U 25 Championships </w:t>
      </w:r>
    </w:p>
    <w:p w14:paraId="0FB5A0C4" w14:textId="77777777" w:rsidR="005C725F" w:rsidRPr="00085CED" w:rsidRDefault="005C725F" w:rsidP="009D5094">
      <w:pPr>
        <w:pStyle w:val="ListParagraph"/>
        <w:numPr>
          <w:ilvl w:val="0"/>
          <w:numId w:val="19"/>
        </w:numPr>
        <w:spacing w:after="0" w:line="240" w:lineRule="auto"/>
        <w:jc w:val="both"/>
        <w:rPr>
          <w:rFonts w:ascii="Arial" w:hAnsi="Arial" w:cs="Arial"/>
          <w:color w:val="auto"/>
        </w:rPr>
      </w:pPr>
      <w:r w:rsidRPr="00085CED">
        <w:rPr>
          <w:rFonts w:ascii="Arial" w:hAnsi="Arial" w:cs="Arial"/>
          <w:color w:val="auto"/>
        </w:rPr>
        <w:t>Minimum Eligibility Requirements (MER) at a CCI5* long</w:t>
      </w:r>
    </w:p>
    <w:p w14:paraId="45E52B1C" w14:textId="77777777" w:rsidR="005C725F" w:rsidRPr="00085CED" w:rsidRDefault="005C725F" w:rsidP="009D5094">
      <w:pPr>
        <w:pStyle w:val="ListParagraph"/>
        <w:numPr>
          <w:ilvl w:val="0"/>
          <w:numId w:val="19"/>
        </w:numPr>
        <w:spacing w:after="0" w:line="240" w:lineRule="auto"/>
        <w:jc w:val="both"/>
        <w:rPr>
          <w:rFonts w:ascii="Arial" w:hAnsi="Arial" w:cs="Arial"/>
          <w:color w:val="auto"/>
        </w:rPr>
      </w:pPr>
      <w:r w:rsidRPr="00085CED">
        <w:rPr>
          <w:rFonts w:ascii="Arial" w:hAnsi="Arial" w:cs="Arial"/>
          <w:color w:val="auto"/>
        </w:rPr>
        <w:t>Member of a Nations Cup Team</w:t>
      </w:r>
    </w:p>
    <w:p w14:paraId="03B3BBF3" w14:textId="77777777" w:rsidR="005C725F" w:rsidRPr="00085CED" w:rsidRDefault="005C725F" w:rsidP="009D5094">
      <w:pPr>
        <w:pStyle w:val="Body"/>
        <w:spacing w:line="240" w:lineRule="auto"/>
        <w:jc w:val="both"/>
        <w:rPr>
          <w:rFonts w:ascii="Arial" w:eastAsia="Arial" w:hAnsi="Arial" w:cs="Arial"/>
          <w:b/>
          <w:bCs/>
          <w:color w:val="auto"/>
        </w:rPr>
      </w:pPr>
    </w:p>
    <w:p w14:paraId="213E0689" w14:textId="77777777"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b/>
          <w:bCs/>
          <w:color w:val="auto"/>
        </w:rPr>
        <w:t xml:space="preserve">Young Horses: </w:t>
      </w:r>
    </w:p>
    <w:p w14:paraId="638D8484" w14:textId="03AB7373" w:rsidR="005C725F" w:rsidRPr="00085CED" w:rsidRDefault="00F61D85" w:rsidP="009D5094">
      <w:pPr>
        <w:pStyle w:val="ListParagraph"/>
        <w:numPr>
          <w:ilvl w:val="0"/>
          <w:numId w:val="21"/>
        </w:numPr>
        <w:spacing w:after="0" w:line="240" w:lineRule="auto"/>
        <w:jc w:val="both"/>
        <w:rPr>
          <w:rFonts w:ascii="Arial" w:hAnsi="Arial" w:cs="Arial"/>
          <w:color w:val="auto"/>
        </w:rPr>
      </w:pPr>
      <w:r w:rsidRPr="00085CED">
        <w:rPr>
          <w:rFonts w:ascii="Arial" w:hAnsi="Arial" w:cs="Arial"/>
          <w:color w:val="auto"/>
        </w:rPr>
        <w:t>Athletes</w:t>
      </w:r>
      <w:r w:rsidR="005C725F" w:rsidRPr="00085CED">
        <w:rPr>
          <w:rFonts w:ascii="Arial" w:hAnsi="Arial" w:cs="Arial"/>
          <w:color w:val="auto"/>
        </w:rPr>
        <w:t xml:space="preserve"> will also be considered on younger horses (up to 8 years old) who demonstrate the talent to compete successfully at International</w:t>
      </w:r>
      <w:r w:rsidR="00914CBE" w:rsidRPr="00085CED">
        <w:rPr>
          <w:rFonts w:ascii="Arial" w:hAnsi="Arial" w:cs="Arial"/>
          <w:color w:val="auto"/>
        </w:rPr>
        <w:t xml:space="preserve"> (excluding CCI*)</w:t>
      </w:r>
      <w:r w:rsidR="005C725F" w:rsidRPr="00085CED">
        <w:rPr>
          <w:rFonts w:ascii="Arial" w:hAnsi="Arial" w:cs="Arial"/>
          <w:color w:val="auto"/>
        </w:rPr>
        <w:t xml:space="preserve"> level and are already competing consistently and were placed in the top 20% of the British </w:t>
      </w:r>
      <w:proofErr w:type="spellStart"/>
      <w:r w:rsidR="005C725F" w:rsidRPr="00085CED">
        <w:rPr>
          <w:rFonts w:ascii="Arial" w:hAnsi="Arial" w:cs="Arial"/>
          <w:color w:val="auto"/>
        </w:rPr>
        <w:t>Eventing</w:t>
      </w:r>
      <w:proofErr w:type="spellEnd"/>
      <w:r w:rsidR="005C725F" w:rsidRPr="00085CED">
        <w:rPr>
          <w:rFonts w:ascii="Arial" w:hAnsi="Arial" w:cs="Arial"/>
          <w:color w:val="auto"/>
        </w:rPr>
        <w:t xml:space="preserve"> Young Horse 6/7 year old Championships 2018 or Young Horse 6/7 Year old Championships at Le Lion 2018. </w:t>
      </w:r>
    </w:p>
    <w:p w14:paraId="4721B87C" w14:textId="77777777" w:rsidR="005C725F" w:rsidRPr="00085CED" w:rsidRDefault="005C725F" w:rsidP="009D5094">
      <w:pPr>
        <w:pStyle w:val="Body"/>
        <w:spacing w:line="240" w:lineRule="auto"/>
        <w:jc w:val="both"/>
        <w:rPr>
          <w:rFonts w:ascii="Arial" w:hAnsi="Arial" w:cs="Arial"/>
          <w:color w:val="auto"/>
        </w:rPr>
      </w:pPr>
      <w:r w:rsidRPr="00085CED">
        <w:rPr>
          <w:rFonts w:ascii="Arial" w:eastAsia="Arial Unicode MS" w:hAnsi="Arial" w:cs="Arial"/>
          <w:color w:val="auto"/>
        </w:rPr>
        <w:br w:type="page"/>
      </w:r>
    </w:p>
    <w:p w14:paraId="73AF428A" w14:textId="77777777" w:rsidR="005C725F" w:rsidRPr="00085CED" w:rsidRDefault="005C725F" w:rsidP="009D5094">
      <w:pPr>
        <w:pStyle w:val="Body"/>
        <w:spacing w:line="240" w:lineRule="auto"/>
        <w:jc w:val="both"/>
        <w:rPr>
          <w:rFonts w:ascii="Arial" w:eastAsia="Arial" w:hAnsi="Arial" w:cs="Arial"/>
          <w:b/>
          <w:bCs/>
          <w:color w:val="auto"/>
        </w:rPr>
      </w:pPr>
      <w:r w:rsidRPr="00085CED">
        <w:rPr>
          <w:rFonts w:ascii="Arial" w:hAnsi="Arial" w:cs="Arial"/>
          <w:b/>
          <w:bCs/>
          <w:color w:val="auto"/>
          <w:u w:color="5B6770"/>
        </w:rPr>
        <w:lastRenderedPageBreak/>
        <w:t>Exceptional Applicants</w:t>
      </w:r>
    </w:p>
    <w:p w14:paraId="25988BA4" w14:textId="5E543450" w:rsidR="005C725F" w:rsidRPr="00085CED" w:rsidRDefault="005C725F" w:rsidP="009D5094">
      <w:pPr>
        <w:pStyle w:val="Body"/>
        <w:spacing w:after="0" w:line="240" w:lineRule="auto"/>
        <w:jc w:val="both"/>
        <w:rPr>
          <w:rFonts w:ascii="Arial" w:hAnsi="Arial" w:cs="Arial"/>
          <w:color w:val="auto"/>
        </w:rPr>
      </w:pPr>
      <w:r w:rsidRPr="00085CED">
        <w:rPr>
          <w:rFonts w:ascii="Arial" w:hAnsi="Arial" w:cs="Arial"/>
          <w:b/>
          <w:bCs/>
          <w:color w:val="auto"/>
        </w:rPr>
        <w:t xml:space="preserve">14 – 15 years: </w:t>
      </w:r>
      <w:r w:rsidRPr="00085CED">
        <w:rPr>
          <w:rFonts w:ascii="Arial" w:hAnsi="Arial" w:cs="Arial"/>
          <w:color w:val="auto"/>
        </w:rPr>
        <w:t xml:space="preserve">NB: Consideration will be given to </w:t>
      </w:r>
      <w:r w:rsidR="00B44A9F" w:rsidRPr="00085CED">
        <w:rPr>
          <w:rFonts w:ascii="Arial" w:hAnsi="Arial" w:cs="Arial"/>
          <w:color w:val="auto"/>
        </w:rPr>
        <w:t>athlete</w:t>
      </w:r>
      <w:r w:rsidRPr="00085CED">
        <w:rPr>
          <w:rFonts w:ascii="Arial" w:hAnsi="Arial" w:cs="Arial"/>
          <w:color w:val="auto"/>
        </w:rPr>
        <w:t xml:space="preserve">s who have only achieved the level of Pony Results listed below who also have competition results on a horse in the same time frame at BE 100 level or above. Please supply these results with your application </w:t>
      </w:r>
    </w:p>
    <w:p w14:paraId="6831CE72" w14:textId="77777777" w:rsidR="005C725F" w:rsidRPr="00085CED" w:rsidRDefault="005C725F" w:rsidP="009D5094">
      <w:pPr>
        <w:pStyle w:val="ListParagraph"/>
        <w:numPr>
          <w:ilvl w:val="0"/>
          <w:numId w:val="21"/>
        </w:numPr>
        <w:spacing w:after="30" w:line="240" w:lineRule="auto"/>
        <w:jc w:val="both"/>
        <w:rPr>
          <w:rFonts w:ascii="Arial" w:hAnsi="Arial" w:cs="Arial"/>
          <w:color w:val="auto"/>
        </w:rPr>
      </w:pPr>
      <w:r w:rsidRPr="00085CED">
        <w:rPr>
          <w:rFonts w:ascii="Arial" w:hAnsi="Arial" w:cs="Arial"/>
          <w:color w:val="auto"/>
        </w:rPr>
        <w:t xml:space="preserve">Selected for GBR Pony European Team </w:t>
      </w:r>
    </w:p>
    <w:p w14:paraId="59C9CA46" w14:textId="77777777" w:rsidR="005C725F" w:rsidRPr="00085CED" w:rsidRDefault="005C725F" w:rsidP="009D5094">
      <w:pPr>
        <w:pStyle w:val="ListParagraph"/>
        <w:numPr>
          <w:ilvl w:val="0"/>
          <w:numId w:val="21"/>
        </w:numPr>
        <w:spacing w:after="30" w:line="240" w:lineRule="auto"/>
        <w:jc w:val="both"/>
        <w:rPr>
          <w:rFonts w:ascii="Arial" w:hAnsi="Arial" w:cs="Arial"/>
          <w:color w:val="auto"/>
        </w:rPr>
      </w:pPr>
      <w:r w:rsidRPr="00085CED">
        <w:rPr>
          <w:rFonts w:ascii="Arial" w:hAnsi="Arial" w:cs="Arial"/>
          <w:color w:val="auto"/>
        </w:rPr>
        <w:t xml:space="preserve">2* Pony championship – top 10% of starters </w:t>
      </w:r>
    </w:p>
    <w:p w14:paraId="2D61B79F" w14:textId="77777777" w:rsidR="005C725F" w:rsidRPr="00085CED" w:rsidRDefault="005C725F" w:rsidP="009D5094">
      <w:pPr>
        <w:pStyle w:val="ListParagraph"/>
        <w:numPr>
          <w:ilvl w:val="0"/>
          <w:numId w:val="21"/>
        </w:numPr>
        <w:spacing w:after="30" w:line="240" w:lineRule="auto"/>
        <w:jc w:val="both"/>
        <w:rPr>
          <w:rFonts w:ascii="Arial" w:hAnsi="Arial" w:cs="Arial"/>
          <w:color w:val="auto"/>
        </w:rPr>
      </w:pPr>
      <w:r w:rsidRPr="00085CED">
        <w:rPr>
          <w:rFonts w:ascii="Arial" w:hAnsi="Arial" w:cs="Arial"/>
          <w:color w:val="auto"/>
        </w:rPr>
        <w:t xml:space="preserve">Top 20% placing CC2* on a horse </w:t>
      </w:r>
    </w:p>
    <w:p w14:paraId="36C4DB75" w14:textId="77777777" w:rsidR="005C725F" w:rsidRPr="00085CED" w:rsidRDefault="005C725F" w:rsidP="009D5094">
      <w:pPr>
        <w:pStyle w:val="ListParagraph"/>
        <w:numPr>
          <w:ilvl w:val="0"/>
          <w:numId w:val="21"/>
        </w:numPr>
        <w:spacing w:after="0" w:line="240" w:lineRule="auto"/>
        <w:jc w:val="both"/>
        <w:rPr>
          <w:rFonts w:ascii="Arial" w:hAnsi="Arial" w:cs="Arial"/>
          <w:color w:val="auto"/>
        </w:rPr>
      </w:pPr>
      <w:r w:rsidRPr="00085CED">
        <w:rPr>
          <w:rFonts w:ascii="Arial" w:hAnsi="Arial" w:cs="Arial"/>
          <w:color w:val="auto"/>
        </w:rPr>
        <w:t xml:space="preserve">Top 20% placing in National Under 18 Championship </w:t>
      </w:r>
    </w:p>
    <w:p w14:paraId="3923DD7D" w14:textId="77777777" w:rsidR="005C725F" w:rsidRPr="00085CED" w:rsidRDefault="005C725F" w:rsidP="009D5094">
      <w:pPr>
        <w:pStyle w:val="ListParagraph"/>
        <w:numPr>
          <w:ilvl w:val="0"/>
          <w:numId w:val="21"/>
        </w:numPr>
        <w:spacing w:after="0" w:line="240" w:lineRule="auto"/>
        <w:jc w:val="both"/>
        <w:rPr>
          <w:rFonts w:ascii="Arial" w:hAnsi="Arial" w:cs="Arial"/>
          <w:color w:val="auto"/>
        </w:rPr>
      </w:pPr>
      <w:r w:rsidRPr="00085CED">
        <w:rPr>
          <w:rFonts w:ascii="Arial" w:hAnsi="Arial" w:cs="Arial"/>
          <w:color w:val="auto"/>
        </w:rPr>
        <w:t xml:space="preserve">Top 20%placing in the Pony Club Open </w:t>
      </w:r>
      <w:proofErr w:type="spellStart"/>
      <w:r w:rsidRPr="00085CED">
        <w:rPr>
          <w:rFonts w:ascii="Arial" w:hAnsi="Arial" w:cs="Arial"/>
          <w:color w:val="auto"/>
        </w:rPr>
        <w:t>Eventing</w:t>
      </w:r>
      <w:proofErr w:type="spellEnd"/>
      <w:r w:rsidRPr="00085CED">
        <w:rPr>
          <w:rFonts w:ascii="Arial" w:hAnsi="Arial" w:cs="Arial"/>
          <w:color w:val="auto"/>
        </w:rPr>
        <w:t xml:space="preserve"> National Championships </w:t>
      </w:r>
    </w:p>
    <w:p w14:paraId="5DFF65F1" w14:textId="77777777" w:rsidR="005C725F" w:rsidRPr="00085CED" w:rsidRDefault="005C725F" w:rsidP="002D0FD7">
      <w:pPr>
        <w:pStyle w:val="Body"/>
        <w:spacing w:line="240" w:lineRule="auto"/>
        <w:jc w:val="both"/>
        <w:rPr>
          <w:rFonts w:ascii="Arial" w:eastAsia="Arial" w:hAnsi="Arial" w:cs="Arial"/>
          <w:b/>
          <w:bCs/>
          <w:color w:val="auto"/>
          <w:u w:val="single"/>
        </w:rPr>
      </w:pPr>
    </w:p>
    <w:p w14:paraId="29F6AC96" w14:textId="37D19D62" w:rsidR="005C725F" w:rsidRPr="00085CED" w:rsidRDefault="00974290" w:rsidP="009D5094">
      <w:pPr>
        <w:pStyle w:val="Body"/>
        <w:spacing w:line="240" w:lineRule="auto"/>
        <w:jc w:val="both"/>
        <w:rPr>
          <w:rFonts w:ascii="Arial" w:eastAsia="Arial" w:hAnsi="Arial" w:cs="Arial"/>
          <w:b/>
          <w:bCs/>
          <w:color w:val="auto"/>
          <w:u w:val="single"/>
        </w:rPr>
      </w:pPr>
      <w:r w:rsidRPr="00085CED">
        <w:rPr>
          <w:rFonts w:ascii="Arial" w:hAnsi="Arial" w:cs="Arial"/>
          <w:b/>
          <w:bCs/>
          <w:color w:val="auto"/>
          <w:u w:val="single"/>
        </w:rPr>
        <w:t>Talent</w:t>
      </w:r>
      <w:r w:rsidR="005C725F" w:rsidRPr="00085CED">
        <w:rPr>
          <w:rFonts w:ascii="Arial" w:hAnsi="Arial" w:cs="Arial"/>
          <w:b/>
          <w:bCs/>
          <w:color w:val="auto"/>
          <w:u w:val="single"/>
        </w:rPr>
        <w:t xml:space="preserve"> Squad Criteria</w:t>
      </w:r>
    </w:p>
    <w:p w14:paraId="7747CEC1" w14:textId="2EFCA066" w:rsidR="005C725F" w:rsidRPr="00085CED" w:rsidRDefault="000542D7" w:rsidP="009D5094">
      <w:pPr>
        <w:pStyle w:val="Body"/>
        <w:shd w:val="clear" w:color="auto" w:fill="FFFFFF"/>
        <w:spacing w:after="0" w:line="240" w:lineRule="auto"/>
        <w:jc w:val="both"/>
        <w:rPr>
          <w:rFonts w:ascii="Arial" w:hAnsi="Arial" w:cs="Arial"/>
          <w:b/>
          <w:bCs/>
          <w:color w:val="auto"/>
          <w:u w:color="222222"/>
        </w:rPr>
      </w:pPr>
      <w:r w:rsidRPr="00085CED">
        <w:rPr>
          <w:rFonts w:ascii="Arial" w:hAnsi="Arial" w:cs="Arial"/>
          <w:b/>
          <w:bCs/>
          <w:color w:val="auto"/>
          <w:u w:color="222222"/>
        </w:rPr>
        <w:t>U</w:t>
      </w:r>
      <w:r w:rsidR="005C725F" w:rsidRPr="00085CED">
        <w:rPr>
          <w:rFonts w:ascii="Arial" w:hAnsi="Arial" w:cs="Arial"/>
          <w:b/>
          <w:bCs/>
          <w:color w:val="auto"/>
          <w:u w:color="222222"/>
        </w:rPr>
        <w:t>18 years </w:t>
      </w:r>
    </w:p>
    <w:p w14:paraId="18D3C145" w14:textId="3BDA8C40" w:rsidR="005C725F" w:rsidRPr="00085CED" w:rsidRDefault="005C725F" w:rsidP="009D5094">
      <w:pPr>
        <w:pStyle w:val="Body"/>
        <w:shd w:val="clear" w:color="auto" w:fill="FFFFFF"/>
        <w:spacing w:after="100" w:line="240" w:lineRule="auto"/>
        <w:jc w:val="both"/>
        <w:rPr>
          <w:rFonts w:ascii="Arial" w:hAnsi="Arial" w:cs="Arial"/>
          <w:color w:val="auto"/>
        </w:rPr>
      </w:pPr>
      <w:r w:rsidRPr="00085CED">
        <w:rPr>
          <w:rFonts w:ascii="Arial" w:hAnsi="Arial" w:cs="Arial"/>
          <w:color w:val="auto"/>
          <w:u w:color="222222"/>
        </w:rPr>
        <w:t xml:space="preserve">Top </w:t>
      </w:r>
      <w:r w:rsidR="000542D7" w:rsidRPr="00085CED">
        <w:rPr>
          <w:rFonts w:ascii="Arial" w:hAnsi="Arial" w:cs="Arial"/>
          <w:color w:val="auto"/>
          <w:u w:color="222222"/>
        </w:rPr>
        <w:t>50</w:t>
      </w:r>
      <w:r w:rsidRPr="00085CED">
        <w:rPr>
          <w:rFonts w:ascii="Arial" w:hAnsi="Arial" w:cs="Arial"/>
          <w:color w:val="auto"/>
          <w:u w:color="222222"/>
        </w:rPr>
        <w:t>% CCI2* L or S</w:t>
      </w:r>
    </w:p>
    <w:p w14:paraId="0EAA30FD" w14:textId="77777777" w:rsidR="005C725F" w:rsidRPr="00085CED" w:rsidRDefault="005C725F" w:rsidP="009D5094">
      <w:pPr>
        <w:pStyle w:val="Body"/>
        <w:shd w:val="clear" w:color="auto" w:fill="FFFFFF"/>
        <w:spacing w:after="0" w:line="240" w:lineRule="auto"/>
        <w:jc w:val="both"/>
        <w:rPr>
          <w:rFonts w:ascii="Arial" w:hAnsi="Arial" w:cs="Arial"/>
          <w:color w:val="auto"/>
          <w:u w:color="222222"/>
        </w:rPr>
      </w:pPr>
    </w:p>
    <w:p w14:paraId="322600E0" w14:textId="7FEEC441" w:rsidR="005C725F" w:rsidRPr="00085CED" w:rsidRDefault="000542D7" w:rsidP="009D5094">
      <w:pPr>
        <w:pStyle w:val="Body"/>
        <w:shd w:val="clear" w:color="auto" w:fill="FFFFFF"/>
        <w:spacing w:after="0" w:line="240" w:lineRule="auto"/>
        <w:jc w:val="both"/>
        <w:rPr>
          <w:rFonts w:ascii="Arial" w:hAnsi="Arial" w:cs="Arial"/>
          <w:b/>
          <w:bCs/>
          <w:color w:val="auto"/>
          <w:u w:color="222222"/>
        </w:rPr>
      </w:pPr>
      <w:r w:rsidRPr="00085CED">
        <w:rPr>
          <w:rFonts w:ascii="Arial" w:hAnsi="Arial" w:cs="Arial"/>
          <w:b/>
          <w:bCs/>
          <w:color w:val="auto"/>
          <w:u w:color="222222"/>
        </w:rPr>
        <w:t>U</w:t>
      </w:r>
      <w:r w:rsidR="005C725F" w:rsidRPr="00085CED">
        <w:rPr>
          <w:rFonts w:ascii="Arial" w:hAnsi="Arial" w:cs="Arial"/>
          <w:b/>
          <w:bCs/>
          <w:color w:val="auto"/>
          <w:u w:color="222222"/>
        </w:rPr>
        <w:t>21 years </w:t>
      </w:r>
    </w:p>
    <w:p w14:paraId="76FC563B" w14:textId="77777777" w:rsidR="005C725F" w:rsidRPr="00085CED" w:rsidRDefault="005C725F" w:rsidP="009D5094">
      <w:pPr>
        <w:pStyle w:val="Body"/>
        <w:shd w:val="clear" w:color="auto" w:fill="FFFFFF"/>
        <w:spacing w:after="0" w:line="240" w:lineRule="auto"/>
        <w:jc w:val="both"/>
        <w:rPr>
          <w:rFonts w:ascii="Arial" w:hAnsi="Arial" w:cs="Arial"/>
          <w:color w:val="auto"/>
          <w:u w:color="222222"/>
        </w:rPr>
      </w:pPr>
      <w:r w:rsidRPr="00085CED">
        <w:rPr>
          <w:rFonts w:ascii="Arial" w:hAnsi="Arial" w:cs="Arial"/>
          <w:color w:val="auto"/>
          <w:u w:color="222222"/>
        </w:rPr>
        <w:t>Long listed YR Europeans</w:t>
      </w:r>
    </w:p>
    <w:p w14:paraId="498512DD" w14:textId="7F299998" w:rsidR="005C725F" w:rsidRPr="00085CED" w:rsidRDefault="005C725F" w:rsidP="009D5094">
      <w:pPr>
        <w:pStyle w:val="Body"/>
        <w:shd w:val="clear" w:color="auto" w:fill="FFFFFF"/>
        <w:spacing w:after="0" w:line="240" w:lineRule="auto"/>
        <w:jc w:val="both"/>
        <w:rPr>
          <w:rFonts w:ascii="Arial" w:hAnsi="Arial" w:cs="Arial"/>
          <w:color w:val="auto"/>
          <w:u w:color="222222"/>
        </w:rPr>
      </w:pPr>
      <w:r w:rsidRPr="00085CED">
        <w:rPr>
          <w:rFonts w:ascii="Arial" w:hAnsi="Arial" w:cs="Arial"/>
          <w:color w:val="auto"/>
          <w:u w:color="222222"/>
          <w:lang w:val="nl-NL"/>
        </w:rPr>
        <w:t xml:space="preserve">Top </w:t>
      </w:r>
      <w:r w:rsidR="000542D7" w:rsidRPr="00085CED">
        <w:rPr>
          <w:rFonts w:ascii="Arial" w:hAnsi="Arial" w:cs="Arial"/>
          <w:color w:val="auto"/>
          <w:u w:color="222222"/>
          <w:lang w:val="nl-NL"/>
        </w:rPr>
        <w:t>50</w:t>
      </w:r>
      <w:r w:rsidRPr="00085CED">
        <w:rPr>
          <w:rFonts w:ascii="Arial" w:hAnsi="Arial" w:cs="Arial"/>
          <w:color w:val="auto"/>
          <w:u w:color="222222"/>
          <w:lang w:val="nl-NL"/>
        </w:rPr>
        <w:t>% CCI3*S</w:t>
      </w:r>
    </w:p>
    <w:p w14:paraId="113184D3" w14:textId="77777777" w:rsidR="005C725F" w:rsidRPr="00085CED" w:rsidRDefault="005C725F" w:rsidP="009D5094">
      <w:pPr>
        <w:pStyle w:val="Body"/>
        <w:shd w:val="clear" w:color="auto" w:fill="FFFFFF"/>
        <w:spacing w:after="0" w:line="240" w:lineRule="auto"/>
        <w:jc w:val="both"/>
        <w:rPr>
          <w:rFonts w:ascii="Arial" w:hAnsi="Arial" w:cs="Arial"/>
          <w:color w:val="auto"/>
          <w:u w:color="222222"/>
        </w:rPr>
      </w:pPr>
      <w:r w:rsidRPr="00085CED">
        <w:rPr>
          <w:rFonts w:ascii="Arial" w:hAnsi="Arial" w:cs="Arial"/>
          <w:color w:val="auto"/>
          <w:u w:color="222222"/>
          <w:lang w:val="de-DE"/>
        </w:rPr>
        <w:t>MER CCI3*L</w:t>
      </w:r>
    </w:p>
    <w:p w14:paraId="33C152A4" w14:textId="77777777" w:rsidR="005C725F" w:rsidRPr="00085CED" w:rsidRDefault="005C725F" w:rsidP="009D5094">
      <w:pPr>
        <w:pStyle w:val="Body"/>
        <w:shd w:val="clear" w:color="auto" w:fill="FFFFFF"/>
        <w:spacing w:after="0" w:line="240" w:lineRule="auto"/>
        <w:jc w:val="both"/>
        <w:rPr>
          <w:rFonts w:ascii="Arial" w:hAnsi="Arial" w:cs="Arial"/>
          <w:color w:val="auto"/>
          <w:u w:color="222222"/>
        </w:rPr>
      </w:pPr>
    </w:p>
    <w:p w14:paraId="1A8C3C11" w14:textId="46547A7F" w:rsidR="005C725F" w:rsidRPr="00085CED" w:rsidRDefault="005C725F" w:rsidP="009D5094">
      <w:pPr>
        <w:pStyle w:val="Body"/>
        <w:shd w:val="clear" w:color="auto" w:fill="FFFFFF"/>
        <w:spacing w:after="0" w:line="240" w:lineRule="auto"/>
        <w:jc w:val="both"/>
        <w:rPr>
          <w:rFonts w:ascii="Arial" w:hAnsi="Arial" w:cs="Arial"/>
          <w:b/>
          <w:bCs/>
          <w:color w:val="auto"/>
          <w:u w:color="222222"/>
        </w:rPr>
      </w:pPr>
      <w:r w:rsidRPr="00085CED">
        <w:rPr>
          <w:rFonts w:ascii="Arial" w:hAnsi="Arial" w:cs="Arial"/>
          <w:b/>
          <w:bCs/>
          <w:color w:val="auto"/>
          <w:u w:color="222222"/>
        </w:rPr>
        <w:t>22 years and above</w:t>
      </w:r>
    </w:p>
    <w:p w14:paraId="31EC2DE8" w14:textId="5F543B19" w:rsidR="0026457B" w:rsidRPr="00085CED" w:rsidRDefault="0026457B" w:rsidP="009D5094">
      <w:pPr>
        <w:pStyle w:val="Body"/>
        <w:shd w:val="clear" w:color="auto" w:fill="FFFFFF"/>
        <w:spacing w:after="0" w:line="240" w:lineRule="auto"/>
        <w:jc w:val="both"/>
        <w:rPr>
          <w:rFonts w:ascii="Arial" w:hAnsi="Arial" w:cs="Arial"/>
          <w:color w:val="auto"/>
          <w:u w:color="222222"/>
        </w:rPr>
      </w:pPr>
      <w:r w:rsidRPr="00085CED">
        <w:rPr>
          <w:rFonts w:ascii="Arial" w:hAnsi="Arial" w:cs="Arial"/>
          <w:color w:val="auto"/>
          <w:u w:color="222222"/>
        </w:rPr>
        <w:t>Top 50% CCI3* L</w:t>
      </w:r>
    </w:p>
    <w:p w14:paraId="10E90D87" w14:textId="5C9A3418" w:rsidR="005C725F" w:rsidRPr="00085CED" w:rsidRDefault="005C725F" w:rsidP="009D5094">
      <w:pPr>
        <w:pStyle w:val="Body"/>
        <w:shd w:val="clear" w:color="auto" w:fill="FFFFFF"/>
        <w:spacing w:after="0" w:line="240" w:lineRule="auto"/>
        <w:jc w:val="both"/>
        <w:rPr>
          <w:rFonts w:ascii="Arial" w:hAnsi="Arial" w:cs="Arial"/>
          <w:color w:val="auto"/>
          <w:u w:color="222222"/>
        </w:rPr>
      </w:pPr>
      <w:r w:rsidRPr="00085CED">
        <w:rPr>
          <w:rFonts w:ascii="Arial" w:hAnsi="Arial" w:cs="Arial"/>
          <w:color w:val="auto"/>
          <w:u w:color="222222"/>
        </w:rPr>
        <w:t xml:space="preserve">MER CCI4*L </w:t>
      </w:r>
    </w:p>
    <w:p w14:paraId="57B8B41B" w14:textId="77777777" w:rsidR="005C725F" w:rsidRPr="00085CED" w:rsidRDefault="005C725F" w:rsidP="009D5094">
      <w:pPr>
        <w:pStyle w:val="Body"/>
        <w:spacing w:line="240" w:lineRule="auto"/>
        <w:jc w:val="both"/>
        <w:rPr>
          <w:rFonts w:ascii="Arial" w:eastAsia="Arial" w:hAnsi="Arial" w:cs="Arial"/>
          <w:b/>
          <w:bCs/>
          <w:color w:val="auto"/>
          <w:u w:val="single"/>
        </w:rPr>
      </w:pPr>
    </w:p>
    <w:p w14:paraId="63E25542" w14:textId="77777777" w:rsidR="005C725F" w:rsidRPr="00085CED" w:rsidRDefault="005C725F" w:rsidP="009D5094">
      <w:pPr>
        <w:pStyle w:val="Body"/>
        <w:spacing w:line="240" w:lineRule="auto"/>
        <w:jc w:val="both"/>
        <w:rPr>
          <w:rFonts w:ascii="Arial" w:hAnsi="Arial" w:cs="Arial"/>
          <w:color w:val="auto"/>
        </w:rPr>
      </w:pPr>
      <w:r w:rsidRPr="00085CED">
        <w:rPr>
          <w:rFonts w:ascii="Arial" w:eastAsia="Arial Unicode MS" w:hAnsi="Arial" w:cs="Arial"/>
          <w:color w:val="auto"/>
          <w:u w:val="single"/>
        </w:rPr>
        <w:br w:type="page"/>
      </w:r>
    </w:p>
    <w:p w14:paraId="7CEDC2ED" w14:textId="77777777" w:rsidR="005C725F" w:rsidRPr="00085CED" w:rsidRDefault="005C725F" w:rsidP="00E43D69">
      <w:pPr>
        <w:pStyle w:val="Heading1"/>
        <w:jc w:val="center"/>
        <w:rPr>
          <w:rFonts w:eastAsia="Arial"/>
          <w:u w:color="10069F"/>
        </w:rPr>
      </w:pPr>
      <w:r w:rsidRPr="00085CED">
        <w:rPr>
          <w:u w:color="418FDE"/>
          <w:lang w:val="da-DK"/>
        </w:rPr>
        <w:lastRenderedPageBreak/>
        <w:t>Appendix D</w:t>
      </w:r>
    </w:p>
    <w:p w14:paraId="485C0B43" w14:textId="77777777"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[This appendix must be read in conjunction with the body of the selection policy]</w:t>
      </w:r>
    </w:p>
    <w:p w14:paraId="0E28EB46" w14:textId="77777777" w:rsidR="005C725F" w:rsidRPr="00085CED" w:rsidRDefault="005C725F" w:rsidP="009D5094">
      <w:pPr>
        <w:pStyle w:val="Body"/>
        <w:spacing w:line="240" w:lineRule="auto"/>
        <w:jc w:val="both"/>
        <w:rPr>
          <w:rFonts w:ascii="Arial" w:eastAsia="Arial" w:hAnsi="Arial" w:cs="Arial"/>
          <w:b/>
          <w:bCs/>
          <w:color w:val="auto"/>
          <w:u w:color="7566A0"/>
        </w:rPr>
      </w:pPr>
      <w:r w:rsidRPr="00085CED">
        <w:rPr>
          <w:rFonts w:ascii="Arial" w:hAnsi="Arial" w:cs="Arial"/>
          <w:b/>
          <w:bCs/>
          <w:color w:val="auto"/>
          <w:u w:color="7566A0"/>
        </w:rPr>
        <w:t>Showjumping Criteria</w:t>
      </w:r>
    </w:p>
    <w:p w14:paraId="52D69F6A" w14:textId="4C971328"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 xml:space="preserve">All </w:t>
      </w:r>
      <w:r w:rsidR="00F84CBC" w:rsidRPr="00085CED">
        <w:rPr>
          <w:rFonts w:ascii="Arial" w:hAnsi="Arial" w:cs="Arial"/>
          <w:color w:val="auto"/>
        </w:rPr>
        <w:t>athletes</w:t>
      </w:r>
      <w:r w:rsidRPr="00085CED">
        <w:rPr>
          <w:rFonts w:ascii="Arial" w:hAnsi="Arial" w:cs="Arial"/>
          <w:color w:val="auto"/>
        </w:rPr>
        <w:t xml:space="preserve"> must be eligible to compete for Great Britain and hold a current British passport. To be eligible for the </w:t>
      </w:r>
      <w:r w:rsidR="00B44A9F" w:rsidRPr="00085CED">
        <w:rPr>
          <w:rFonts w:ascii="Arial" w:hAnsi="Arial" w:cs="Arial"/>
          <w:color w:val="auto"/>
        </w:rPr>
        <w:t>pathway</w:t>
      </w:r>
      <w:r w:rsidRPr="00085CED">
        <w:rPr>
          <w:rFonts w:ascii="Arial" w:hAnsi="Arial" w:cs="Arial"/>
          <w:color w:val="auto"/>
        </w:rPr>
        <w:t xml:space="preserve"> they must become full competing members of British Showjumping on selection and </w:t>
      </w:r>
      <w:r w:rsidRPr="00085CED">
        <w:rPr>
          <w:rFonts w:ascii="Arial" w:hAnsi="Arial" w:cs="Arial"/>
          <w:b/>
          <w:bCs/>
          <w:color w:val="auto"/>
          <w:lang w:val="de-DE"/>
        </w:rPr>
        <w:t>reside in Scotland</w:t>
      </w:r>
      <w:r w:rsidRPr="00085CED">
        <w:rPr>
          <w:rFonts w:ascii="Arial" w:hAnsi="Arial" w:cs="Arial"/>
          <w:color w:val="auto"/>
        </w:rPr>
        <w:t xml:space="preserve">. </w:t>
      </w:r>
      <w:r w:rsidR="00F84CBC" w:rsidRPr="00085CED">
        <w:rPr>
          <w:rFonts w:ascii="Arial" w:hAnsi="Arial" w:cs="Arial"/>
          <w:color w:val="auto"/>
        </w:rPr>
        <w:t>Athletes</w:t>
      </w:r>
      <w:r w:rsidRPr="00085CED">
        <w:rPr>
          <w:rFonts w:ascii="Arial" w:hAnsi="Arial" w:cs="Arial"/>
          <w:color w:val="auto"/>
        </w:rPr>
        <w:t xml:space="preserve"> will not be eligible for this </w:t>
      </w:r>
      <w:r w:rsidR="00B44A9F" w:rsidRPr="00085CED">
        <w:rPr>
          <w:rFonts w:ascii="Arial" w:hAnsi="Arial" w:cs="Arial"/>
          <w:color w:val="auto"/>
        </w:rPr>
        <w:t>pathway</w:t>
      </w:r>
      <w:r w:rsidRPr="00085CED">
        <w:rPr>
          <w:rFonts w:ascii="Arial" w:hAnsi="Arial" w:cs="Arial"/>
          <w:color w:val="auto"/>
        </w:rPr>
        <w:t xml:space="preserve"> if they are currently supported by the BEF World Class Programme. </w:t>
      </w:r>
      <w:r w:rsidR="00B44A9F" w:rsidRPr="00085CED">
        <w:rPr>
          <w:rFonts w:ascii="Arial" w:hAnsi="Arial" w:cs="Arial"/>
          <w:color w:val="auto"/>
        </w:rPr>
        <w:t>Athlete</w:t>
      </w:r>
      <w:r w:rsidRPr="00085CED">
        <w:rPr>
          <w:rFonts w:ascii="Arial" w:hAnsi="Arial" w:cs="Arial"/>
          <w:color w:val="auto"/>
        </w:rPr>
        <w:t>s that are currently serving a ban from competition as a result of a doping offence (equine or human) or equine medication offence will not be eligible.</w:t>
      </w:r>
    </w:p>
    <w:p w14:paraId="0EAE8E30" w14:textId="77777777"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Applicants should include the relevant British Showjumping printouts to support their initial application.</w:t>
      </w:r>
    </w:p>
    <w:p w14:paraId="59917165" w14:textId="77777777" w:rsidR="005C725F" w:rsidRPr="00085CED" w:rsidRDefault="005C725F" w:rsidP="009D5094">
      <w:pPr>
        <w:pStyle w:val="Body"/>
        <w:spacing w:after="0" w:line="240" w:lineRule="auto"/>
        <w:jc w:val="both"/>
        <w:rPr>
          <w:rFonts w:ascii="Arial" w:eastAsia="Arial" w:hAnsi="Arial" w:cs="Arial"/>
          <w:b/>
          <w:bCs/>
          <w:color w:val="auto"/>
          <w:u w:color="5B6770"/>
        </w:rPr>
      </w:pPr>
      <w:r w:rsidRPr="00085CED">
        <w:rPr>
          <w:rFonts w:ascii="Arial" w:hAnsi="Arial" w:cs="Arial"/>
          <w:b/>
          <w:bCs/>
          <w:color w:val="auto"/>
          <w:u w:color="5B6770"/>
        </w:rPr>
        <w:t>Performance</w:t>
      </w:r>
    </w:p>
    <w:p w14:paraId="41FB507F" w14:textId="52AC23F0" w:rsidR="000542D7" w:rsidRPr="00085CED" w:rsidRDefault="005C725F" w:rsidP="009D5094">
      <w:pPr>
        <w:pStyle w:val="Body"/>
        <w:spacing w:after="0" w:line="240" w:lineRule="auto"/>
        <w:jc w:val="both"/>
        <w:rPr>
          <w:rFonts w:ascii="Arial" w:eastAsia="Arial" w:hAnsi="Arial" w:cs="Arial"/>
          <w:color w:val="auto"/>
        </w:rPr>
      </w:pPr>
      <w:r w:rsidRPr="00085CED">
        <w:rPr>
          <w:rFonts w:ascii="Arial" w:hAnsi="Arial" w:cs="Arial"/>
          <w:color w:val="auto"/>
        </w:rPr>
        <w:t xml:space="preserve">Horse/ </w:t>
      </w:r>
      <w:r w:rsidR="00B44A9F" w:rsidRPr="00085CED">
        <w:rPr>
          <w:rFonts w:ascii="Arial" w:hAnsi="Arial" w:cs="Arial"/>
          <w:color w:val="auto"/>
        </w:rPr>
        <w:t>Athlete</w:t>
      </w:r>
      <w:r w:rsidRPr="00085CED">
        <w:rPr>
          <w:rFonts w:ascii="Arial" w:hAnsi="Arial" w:cs="Arial"/>
          <w:color w:val="auto"/>
        </w:rPr>
        <w:t xml:space="preserve"> combinations to been on the gold league listed 20</w:t>
      </w:r>
      <w:r w:rsidR="001516EF" w:rsidRPr="00085CED">
        <w:rPr>
          <w:rFonts w:ascii="Arial" w:hAnsi="Arial" w:cs="Arial"/>
          <w:color w:val="auto"/>
        </w:rPr>
        <w:t>22</w:t>
      </w:r>
      <w:r w:rsidRPr="00085CED">
        <w:rPr>
          <w:rFonts w:ascii="Arial" w:hAnsi="Arial" w:cs="Arial"/>
          <w:color w:val="auto"/>
          <w:shd w:val="clear" w:color="auto" w:fill="FFFFFF"/>
        </w:rPr>
        <w:t xml:space="preserve"> and /or </w:t>
      </w:r>
      <w:r w:rsidRPr="00085CED">
        <w:rPr>
          <w:rFonts w:ascii="Arial" w:hAnsi="Arial" w:cs="Arial"/>
          <w:color w:val="auto"/>
        </w:rPr>
        <w:t>regularly achieving results at 1.40m</w:t>
      </w:r>
    </w:p>
    <w:p w14:paraId="614BFF29" w14:textId="77777777" w:rsidR="000542D7" w:rsidRPr="00085CED" w:rsidRDefault="000542D7" w:rsidP="009D5094">
      <w:pPr>
        <w:pStyle w:val="Body"/>
        <w:spacing w:after="0" w:line="240" w:lineRule="auto"/>
        <w:jc w:val="both"/>
        <w:rPr>
          <w:rFonts w:ascii="Arial" w:eastAsia="Arial" w:hAnsi="Arial" w:cs="Arial"/>
          <w:b/>
          <w:bCs/>
          <w:color w:val="auto"/>
          <w:u w:color="5B6770"/>
        </w:rPr>
      </w:pPr>
    </w:p>
    <w:p w14:paraId="2274487D" w14:textId="3B88BEBB" w:rsidR="005C725F" w:rsidRPr="00085CED" w:rsidRDefault="005C725F" w:rsidP="009D5094">
      <w:pPr>
        <w:pStyle w:val="Body"/>
        <w:spacing w:after="0" w:line="240" w:lineRule="auto"/>
        <w:jc w:val="both"/>
        <w:rPr>
          <w:rFonts w:ascii="Arial" w:eastAsia="Arial" w:hAnsi="Arial" w:cs="Arial"/>
          <w:b/>
          <w:bCs/>
          <w:color w:val="auto"/>
          <w:u w:color="5B6770"/>
        </w:rPr>
      </w:pPr>
    </w:p>
    <w:p w14:paraId="620DA86B" w14:textId="41597194" w:rsidR="005C725F" w:rsidRPr="00085CED" w:rsidRDefault="00974290" w:rsidP="009D5094">
      <w:pPr>
        <w:pStyle w:val="Body"/>
        <w:spacing w:after="0" w:line="240" w:lineRule="auto"/>
        <w:jc w:val="both"/>
        <w:rPr>
          <w:rFonts w:ascii="Arial" w:eastAsia="Arial" w:hAnsi="Arial" w:cs="Arial"/>
          <w:b/>
          <w:bCs/>
          <w:color w:val="auto"/>
          <w:u w:color="5B6770"/>
        </w:rPr>
      </w:pPr>
      <w:r w:rsidRPr="00085CED">
        <w:rPr>
          <w:rFonts w:ascii="Arial" w:hAnsi="Arial" w:cs="Arial"/>
          <w:b/>
          <w:bCs/>
          <w:color w:val="auto"/>
          <w:u w:color="5B6770"/>
        </w:rPr>
        <w:t>Talent</w:t>
      </w:r>
    </w:p>
    <w:p w14:paraId="588482BE" w14:textId="569D686A" w:rsidR="000542D7" w:rsidRPr="00085CED" w:rsidRDefault="005C725F" w:rsidP="009D5094">
      <w:pPr>
        <w:pStyle w:val="Body"/>
        <w:spacing w:after="0" w:line="240" w:lineRule="auto"/>
        <w:jc w:val="both"/>
        <w:rPr>
          <w:rFonts w:ascii="Arial" w:eastAsia="Arial" w:hAnsi="Arial" w:cs="Arial"/>
          <w:b/>
          <w:bCs/>
          <w:color w:val="auto"/>
          <w:u w:color="5B6770"/>
        </w:rPr>
      </w:pPr>
      <w:r w:rsidRPr="00085CED">
        <w:rPr>
          <w:rFonts w:ascii="Arial" w:hAnsi="Arial" w:cs="Arial"/>
          <w:color w:val="auto"/>
        </w:rPr>
        <w:t>Horse/</w:t>
      </w:r>
      <w:r w:rsidR="00B44A9F" w:rsidRPr="00085CED">
        <w:rPr>
          <w:rFonts w:ascii="Arial" w:hAnsi="Arial" w:cs="Arial"/>
          <w:color w:val="auto"/>
        </w:rPr>
        <w:t>Athlete</w:t>
      </w:r>
      <w:r w:rsidRPr="00085CED">
        <w:rPr>
          <w:rFonts w:ascii="Arial" w:hAnsi="Arial" w:cs="Arial"/>
          <w:color w:val="auto"/>
        </w:rPr>
        <w:t xml:space="preserve"> combinations to have a minimum of four double clears jumping </w:t>
      </w:r>
      <w:r w:rsidR="00914CBE" w:rsidRPr="00085CED">
        <w:rPr>
          <w:rFonts w:ascii="Arial" w:hAnsi="Arial" w:cs="Arial"/>
          <w:color w:val="auto"/>
        </w:rPr>
        <w:t xml:space="preserve">at </w:t>
      </w:r>
      <w:r w:rsidR="008D0261" w:rsidRPr="00085CED">
        <w:rPr>
          <w:rFonts w:ascii="Arial" w:hAnsi="Arial" w:cs="Arial"/>
          <w:color w:val="auto"/>
        </w:rPr>
        <w:t>1.25m</w:t>
      </w:r>
      <w:r w:rsidR="00914CBE" w:rsidRPr="00085CED">
        <w:rPr>
          <w:rFonts w:ascii="Arial" w:hAnsi="Arial" w:cs="Arial"/>
          <w:color w:val="auto"/>
        </w:rPr>
        <w:t xml:space="preserve"> on a graded horse</w:t>
      </w:r>
      <w:r w:rsidRPr="00085CED">
        <w:rPr>
          <w:rFonts w:ascii="Arial" w:hAnsi="Arial" w:cs="Arial"/>
          <w:color w:val="auto"/>
        </w:rPr>
        <w:t xml:space="preserve"> and above and aspiring to be jumping in the Gold League in 20</w:t>
      </w:r>
      <w:r w:rsidR="001516EF" w:rsidRPr="00085CED">
        <w:rPr>
          <w:rFonts w:ascii="Arial" w:hAnsi="Arial" w:cs="Arial"/>
          <w:color w:val="auto"/>
        </w:rPr>
        <w:t>22</w:t>
      </w:r>
    </w:p>
    <w:p w14:paraId="632CD57B" w14:textId="77777777" w:rsidR="005C725F" w:rsidRPr="00085CED" w:rsidRDefault="005C725F" w:rsidP="009D5094">
      <w:pPr>
        <w:pStyle w:val="Body"/>
        <w:spacing w:after="0" w:line="240" w:lineRule="auto"/>
        <w:jc w:val="both"/>
        <w:rPr>
          <w:rFonts w:ascii="Arial" w:eastAsia="Arial" w:hAnsi="Arial" w:cs="Arial"/>
          <w:b/>
          <w:bCs/>
          <w:color w:val="auto"/>
          <w:u w:color="5B6770"/>
        </w:rPr>
      </w:pPr>
    </w:p>
    <w:p w14:paraId="4A06AF5E" w14:textId="77777777" w:rsidR="005C725F" w:rsidRPr="00085CED" w:rsidRDefault="005C725F" w:rsidP="009D5094">
      <w:pPr>
        <w:pStyle w:val="Body"/>
        <w:spacing w:line="240" w:lineRule="auto"/>
        <w:jc w:val="both"/>
        <w:rPr>
          <w:rFonts w:ascii="Arial" w:hAnsi="Arial" w:cs="Arial"/>
          <w:color w:val="auto"/>
        </w:rPr>
      </w:pPr>
    </w:p>
    <w:p w14:paraId="7D828143" w14:textId="6A837792" w:rsidR="005C725F" w:rsidRPr="00085CED" w:rsidRDefault="005C725F" w:rsidP="009D5094">
      <w:pPr>
        <w:pStyle w:val="Body"/>
        <w:spacing w:line="240" w:lineRule="auto"/>
        <w:jc w:val="both"/>
        <w:rPr>
          <w:rFonts w:ascii="Arial" w:eastAsia="Arial" w:hAnsi="Arial" w:cs="Arial"/>
          <w:b/>
          <w:bCs/>
          <w:color w:val="auto"/>
          <w:u w:color="5B6770"/>
        </w:rPr>
      </w:pPr>
      <w:r w:rsidRPr="00085CED">
        <w:rPr>
          <w:rFonts w:ascii="Arial" w:hAnsi="Arial" w:cs="Arial"/>
          <w:b/>
          <w:bCs/>
          <w:color w:val="auto"/>
          <w:u w:color="5B6770"/>
        </w:rPr>
        <w:t>Exceptional Applicants</w:t>
      </w:r>
      <w:r w:rsidR="005E64A0" w:rsidRPr="00085CED">
        <w:rPr>
          <w:rFonts w:ascii="Arial" w:hAnsi="Arial" w:cs="Arial"/>
          <w:b/>
          <w:bCs/>
          <w:color w:val="auto"/>
          <w:u w:color="5B6770"/>
        </w:rPr>
        <w:t xml:space="preserve"> – under 16’s only through TA’s for all disciplines</w:t>
      </w:r>
    </w:p>
    <w:p w14:paraId="12A5D88F" w14:textId="77777777" w:rsidR="005C725F" w:rsidRPr="00085CED" w:rsidRDefault="005C725F" w:rsidP="009D5094">
      <w:pPr>
        <w:pStyle w:val="Body"/>
        <w:spacing w:line="240" w:lineRule="auto"/>
        <w:jc w:val="both"/>
        <w:rPr>
          <w:rFonts w:ascii="Arial" w:eastAsia="Arial" w:hAnsi="Arial" w:cs="Arial"/>
          <w:color w:val="auto"/>
        </w:rPr>
      </w:pPr>
      <w:r w:rsidRPr="00085CED">
        <w:rPr>
          <w:rFonts w:ascii="Arial" w:hAnsi="Arial" w:cs="Arial"/>
          <w:color w:val="auto"/>
        </w:rPr>
        <w:t>Exceptional applicants under 16 years old competing on ponies/horses may be considered that meet the following minimum criteria:</w:t>
      </w:r>
    </w:p>
    <w:p w14:paraId="7F71AB1B" w14:textId="77777777" w:rsidR="005C725F" w:rsidRPr="00085CED" w:rsidRDefault="005C725F" w:rsidP="009D5094">
      <w:pPr>
        <w:pStyle w:val="Body"/>
        <w:spacing w:after="30" w:line="240" w:lineRule="auto"/>
        <w:jc w:val="both"/>
        <w:rPr>
          <w:rFonts w:ascii="Arial" w:hAnsi="Arial" w:cs="Arial"/>
          <w:color w:val="auto"/>
        </w:rPr>
      </w:pPr>
      <w:r w:rsidRPr="00085CED">
        <w:rPr>
          <w:rFonts w:ascii="Arial" w:hAnsi="Arial" w:cs="Arial"/>
          <w:color w:val="auto"/>
        </w:rPr>
        <w:t xml:space="preserve">To have jumped two double clear on a horse at 1.30m or above </w:t>
      </w:r>
    </w:p>
    <w:p w14:paraId="46BE1DC0" w14:textId="77777777" w:rsidR="005C725F" w:rsidRPr="00085CED" w:rsidRDefault="005C725F" w:rsidP="009D5094">
      <w:pPr>
        <w:pStyle w:val="ListParagraph"/>
        <w:numPr>
          <w:ilvl w:val="0"/>
          <w:numId w:val="23"/>
        </w:numPr>
        <w:spacing w:after="30" w:line="240" w:lineRule="auto"/>
        <w:jc w:val="both"/>
        <w:rPr>
          <w:rFonts w:ascii="Arial" w:hAnsi="Arial" w:cs="Arial"/>
          <w:color w:val="auto"/>
        </w:rPr>
      </w:pPr>
      <w:r w:rsidRPr="00085CED">
        <w:rPr>
          <w:rFonts w:ascii="Arial" w:hAnsi="Arial" w:cs="Arial"/>
          <w:color w:val="auto"/>
        </w:rPr>
        <w:t xml:space="preserve">Minimum of 4 double clear rounds on a horse at 1.25m competitions </w:t>
      </w:r>
    </w:p>
    <w:p w14:paraId="06881ACE" w14:textId="68140DE5" w:rsidR="005C725F" w:rsidRPr="00085CED" w:rsidRDefault="005C725F" w:rsidP="009D5094">
      <w:pPr>
        <w:pStyle w:val="ListParagraph"/>
        <w:numPr>
          <w:ilvl w:val="0"/>
          <w:numId w:val="23"/>
        </w:numPr>
        <w:spacing w:after="0" w:line="240" w:lineRule="auto"/>
        <w:jc w:val="both"/>
        <w:rPr>
          <w:rFonts w:ascii="Arial" w:hAnsi="Arial" w:cs="Arial"/>
          <w:color w:val="auto"/>
        </w:rPr>
      </w:pPr>
      <w:r w:rsidRPr="00085CED">
        <w:rPr>
          <w:rFonts w:ascii="Arial" w:hAnsi="Arial" w:cs="Arial"/>
          <w:color w:val="auto"/>
        </w:rPr>
        <w:t xml:space="preserve">A clear </w:t>
      </w:r>
      <w:r w:rsidR="000542D7" w:rsidRPr="00085CED">
        <w:rPr>
          <w:rFonts w:ascii="Arial" w:hAnsi="Arial" w:cs="Arial"/>
          <w:color w:val="auto"/>
        </w:rPr>
        <w:t xml:space="preserve">round in </w:t>
      </w:r>
      <w:r w:rsidRPr="00085CED">
        <w:rPr>
          <w:rFonts w:ascii="Arial" w:hAnsi="Arial" w:cs="Arial"/>
          <w:color w:val="auto"/>
        </w:rPr>
        <w:t xml:space="preserve">Children on Horses </w:t>
      </w:r>
      <w:proofErr w:type="spellStart"/>
      <w:r w:rsidRPr="00085CED">
        <w:rPr>
          <w:rFonts w:ascii="Arial" w:hAnsi="Arial" w:cs="Arial"/>
          <w:color w:val="auto"/>
        </w:rPr>
        <w:t>CSIOCh</w:t>
      </w:r>
      <w:proofErr w:type="spellEnd"/>
      <w:r w:rsidRPr="00085CED">
        <w:rPr>
          <w:rFonts w:ascii="Arial" w:hAnsi="Arial" w:cs="Arial"/>
          <w:color w:val="auto"/>
        </w:rPr>
        <w:t xml:space="preserve"> Nations Cup, Grand Prix or European Championship </w:t>
      </w:r>
    </w:p>
    <w:p w14:paraId="2E791253" w14:textId="77777777" w:rsidR="005C725F" w:rsidRPr="00085CED" w:rsidRDefault="005C725F" w:rsidP="009D5094">
      <w:pPr>
        <w:pStyle w:val="Body"/>
        <w:spacing w:line="240" w:lineRule="auto"/>
        <w:jc w:val="both"/>
        <w:rPr>
          <w:rFonts w:ascii="Arial" w:hAnsi="Arial" w:cs="Arial"/>
          <w:color w:val="auto"/>
        </w:rPr>
      </w:pPr>
    </w:p>
    <w:p w14:paraId="100903BA" w14:textId="77777777" w:rsidR="005C725F" w:rsidRPr="00085CED" w:rsidRDefault="005C725F" w:rsidP="009D5094">
      <w:pPr>
        <w:spacing w:line="240" w:lineRule="auto"/>
        <w:jc w:val="both"/>
        <w:rPr>
          <w:rFonts w:ascii="Arial" w:hAnsi="Arial" w:cs="Arial"/>
        </w:rPr>
      </w:pPr>
    </w:p>
    <w:sectPr w:rsidR="005C725F" w:rsidRPr="00085CED" w:rsidSect="00286AE2">
      <w:pgSz w:w="11906" w:h="16838"/>
      <w:pgMar w:top="1702"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ABBCB" w14:textId="77777777" w:rsidR="000C69AC" w:rsidRDefault="000C69AC" w:rsidP="00E552A6">
      <w:pPr>
        <w:spacing w:after="0" w:line="240" w:lineRule="auto"/>
      </w:pPr>
      <w:r>
        <w:separator/>
      </w:r>
    </w:p>
  </w:endnote>
  <w:endnote w:type="continuationSeparator" w:id="0">
    <w:p w14:paraId="64AF8720" w14:textId="77777777" w:rsidR="000C69AC" w:rsidRDefault="000C69AC" w:rsidP="00E5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38C9" w14:textId="6256AC64" w:rsidR="00C7027D" w:rsidRDefault="00C7027D">
    <w:pPr>
      <w:pStyle w:val="Footer"/>
    </w:pPr>
    <w:r>
      <w:rPr>
        <w:noProof/>
      </w:rPr>
      <mc:AlternateContent>
        <mc:Choice Requires="wps">
          <w:drawing>
            <wp:anchor distT="0" distB="0" distL="114300" distR="114300" simplePos="0" relativeHeight="251659264" behindDoc="0" locked="0" layoutInCell="1" allowOverlap="1" wp14:anchorId="32206D38" wp14:editId="3EFD1666">
              <wp:simplePos x="0" y="0"/>
              <wp:positionH relativeFrom="column">
                <wp:posOffset>-926925</wp:posOffset>
              </wp:positionH>
              <wp:positionV relativeFrom="paragraph">
                <wp:posOffset>-307697</wp:posOffset>
              </wp:positionV>
              <wp:extent cx="7565590" cy="926926"/>
              <wp:effectExtent l="0" t="0" r="16510" b="26035"/>
              <wp:wrapNone/>
              <wp:docPr id="10" name="Rectangle 10"/>
              <wp:cNvGraphicFramePr/>
              <a:graphic xmlns:a="http://schemas.openxmlformats.org/drawingml/2006/main">
                <a:graphicData uri="http://schemas.microsoft.com/office/word/2010/wordprocessingShape">
                  <wps:wsp>
                    <wps:cNvSpPr/>
                    <wps:spPr>
                      <a:xfrm>
                        <a:off x="0" y="0"/>
                        <a:ext cx="7565590" cy="926926"/>
                      </a:xfrm>
                      <a:prstGeom prst="rect">
                        <a:avLst/>
                      </a:prstGeom>
                      <a:solidFill>
                        <a:srgbClr val="003787"/>
                      </a:solidFill>
                      <a:ln>
                        <a:solidFill>
                          <a:srgbClr val="003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8D568" id="Rectangle 10" o:spid="_x0000_s1026" style="position:absolute;margin-left:-73pt;margin-top:-24.25pt;width:595.7pt;height: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" fillcolor="#003787" strokecolor="#003787"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DEB89" w14:textId="77777777" w:rsidR="000C69AC" w:rsidRDefault="000C69AC" w:rsidP="00E552A6">
      <w:pPr>
        <w:spacing w:after="0" w:line="240" w:lineRule="auto"/>
      </w:pPr>
      <w:r>
        <w:separator/>
      </w:r>
    </w:p>
  </w:footnote>
  <w:footnote w:type="continuationSeparator" w:id="0">
    <w:p w14:paraId="629B9E5F" w14:textId="77777777" w:rsidR="000C69AC" w:rsidRDefault="000C69AC" w:rsidP="00E55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34E" w14:textId="02B999FE" w:rsidR="00C7027D" w:rsidRDefault="00286AE2">
    <w:pPr>
      <w:pStyle w:val="Header"/>
    </w:pPr>
    <w:r>
      <w:rPr>
        <w:noProof/>
      </w:rPr>
      <mc:AlternateContent>
        <mc:Choice Requires="wps">
          <w:drawing>
            <wp:anchor distT="0" distB="0" distL="114300" distR="114300" simplePos="0" relativeHeight="251661312" behindDoc="0" locked="0" layoutInCell="1" allowOverlap="1" wp14:anchorId="25556856" wp14:editId="7FBBEEFC">
              <wp:simplePos x="0" y="0"/>
              <wp:positionH relativeFrom="column">
                <wp:posOffset>-926926</wp:posOffset>
              </wp:positionH>
              <wp:positionV relativeFrom="paragraph">
                <wp:posOffset>-463637</wp:posOffset>
              </wp:positionV>
              <wp:extent cx="7565590" cy="926926"/>
              <wp:effectExtent l="0" t="0" r="16510" b="26035"/>
              <wp:wrapNone/>
              <wp:docPr id="12" name="Rectangle 12"/>
              <wp:cNvGraphicFramePr/>
              <a:graphic xmlns:a="http://schemas.openxmlformats.org/drawingml/2006/main">
                <a:graphicData uri="http://schemas.microsoft.com/office/word/2010/wordprocessingShape">
                  <wps:wsp>
                    <wps:cNvSpPr/>
                    <wps:spPr>
                      <a:xfrm>
                        <a:off x="0" y="0"/>
                        <a:ext cx="7565590" cy="926926"/>
                      </a:xfrm>
                      <a:prstGeom prst="rect">
                        <a:avLst/>
                      </a:prstGeom>
                      <a:solidFill>
                        <a:srgbClr val="003787"/>
                      </a:solidFill>
                      <a:ln w="12700" cap="flat" cmpd="sng" algn="ctr">
                        <a:solidFill>
                          <a:srgbClr val="00378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8B0AEF" id="Rectangle 12" o:spid="_x0000_s1026" style="position:absolute;margin-left:-73pt;margin-top:-36.5pt;width:595.7pt;height:7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" fillcolor="#003787" strokecolor="#003787"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4573"/>
    <w:multiLevelType w:val="hybridMultilevel"/>
    <w:tmpl w:val="28AA4F06"/>
    <w:styleLink w:val="ImportedStyle8"/>
    <w:lvl w:ilvl="0" w:tplc="3264A3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4CE7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9072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8C51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3E85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1036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D817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3A8D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A8BE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D148BF"/>
    <w:multiLevelType w:val="hybridMultilevel"/>
    <w:tmpl w:val="FE7A5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E0FDC"/>
    <w:multiLevelType w:val="hybridMultilevel"/>
    <w:tmpl w:val="59602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B14E02"/>
    <w:multiLevelType w:val="hybridMultilevel"/>
    <w:tmpl w:val="7942683C"/>
    <w:numStyleLink w:val="ImportedStyle7"/>
  </w:abstractNum>
  <w:abstractNum w:abstractNumId="4" w15:restartNumberingAfterBreak="0">
    <w:nsid w:val="0B073E31"/>
    <w:multiLevelType w:val="hybridMultilevel"/>
    <w:tmpl w:val="95767E9A"/>
    <w:numStyleLink w:val="ImportedStyle11"/>
  </w:abstractNum>
  <w:abstractNum w:abstractNumId="5" w15:restartNumberingAfterBreak="0">
    <w:nsid w:val="15BA9A98"/>
    <w:multiLevelType w:val="hybridMultilevel"/>
    <w:tmpl w:val="FA3A0980"/>
    <w:lvl w:ilvl="0" w:tplc="D1D093A8">
      <w:start w:val="1"/>
      <w:numFmt w:val="bullet"/>
      <w:lvlText w:val=""/>
      <w:lvlJc w:val="left"/>
      <w:pPr>
        <w:ind w:left="1440" w:hanging="360"/>
      </w:pPr>
      <w:rPr>
        <w:rFonts w:ascii="Symbol" w:hAnsi="Symbol" w:hint="default"/>
      </w:rPr>
    </w:lvl>
    <w:lvl w:ilvl="1" w:tplc="32B0EFB0">
      <w:start w:val="1"/>
      <w:numFmt w:val="bullet"/>
      <w:lvlText w:val="o"/>
      <w:lvlJc w:val="left"/>
      <w:pPr>
        <w:ind w:left="2160" w:hanging="360"/>
      </w:pPr>
      <w:rPr>
        <w:rFonts w:ascii="Courier New" w:hAnsi="Courier New" w:hint="default"/>
      </w:rPr>
    </w:lvl>
    <w:lvl w:ilvl="2" w:tplc="CC6E139C">
      <w:start w:val="1"/>
      <w:numFmt w:val="bullet"/>
      <w:lvlText w:val=""/>
      <w:lvlJc w:val="left"/>
      <w:pPr>
        <w:ind w:left="2880" w:hanging="360"/>
      </w:pPr>
      <w:rPr>
        <w:rFonts w:ascii="Wingdings" w:hAnsi="Wingdings" w:hint="default"/>
      </w:rPr>
    </w:lvl>
    <w:lvl w:ilvl="3" w:tplc="9F3C476E">
      <w:start w:val="1"/>
      <w:numFmt w:val="bullet"/>
      <w:lvlText w:val=""/>
      <w:lvlJc w:val="left"/>
      <w:pPr>
        <w:ind w:left="3600" w:hanging="360"/>
      </w:pPr>
      <w:rPr>
        <w:rFonts w:ascii="Symbol" w:hAnsi="Symbol" w:hint="default"/>
      </w:rPr>
    </w:lvl>
    <w:lvl w:ilvl="4" w:tplc="C8E0C3AE">
      <w:start w:val="1"/>
      <w:numFmt w:val="bullet"/>
      <w:lvlText w:val="o"/>
      <w:lvlJc w:val="left"/>
      <w:pPr>
        <w:ind w:left="4320" w:hanging="360"/>
      </w:pPr>
      <w:rPr>
        <w:rFonts w:ascii="Courier New" w:hAnsi="Courier New" w:hint="default"/>
      </w:rPr>
    </w:lvl>
    <w:lvl w:ilvl="5" w:tplc="6FB84610">
      <w:start w:val="1"/>
      <w:numFmt w:val="bullet"/>
      <w:lvlText w:val=""/>
      <w:lvlJc w:val="left"/>
      <w:pPr>
        <w:ind w:left="5040" w:hanging="360"/>
      </w:pPr>
      <w:rPr>
        <w:rFonts w:ascii="Wingdings" w:hAnsi="Wingdings" w:hint="default"/>
      </w:rPr>
    </w:lvl>
    <w:lvl w:ilvl="6" w:tplc="454A92A4">
      <w:start w:val="1"/>
      <w:numFmt w:val="bullet"/>
      <w:lvlText w:val=""/>
      <w:lvlJc w:val="left"/>
      <w:pPr>
        <w:ind w:left="5760" w:hanging="360"/>
      </w:pPr>
      <w:rPr>
        <w:rFonts w:ascii="Symbol" w:hAnsi="Symbol" w:hint="default"/>
      </w:rPr>
    </w:lvl>
    <w:lvl w:ilvl="7" w:tplc="0C5EB228">
      <w:start w:val="1"/>
      <w:numFmt w:val="bullet"/>
      <w:lvlText w:val="o"/>
      <w:lvlJc w:val="left"/>
      <w:pPr>
        <w:ind w:left="6480" w:hanging="360"/>
      </w:pPr>
      <w:rPr>
        <w:rFonts w:ascii="Courier New" w:hAnsi="Courier New" w:hint="default"/>
      </w:rPr>
    </w:lvl>
    <w:lvl w:ilvl="8" w:tplc="3A2632D6">
      <w:start w:val="1"/>
      <w:numFmt w:val="bullet"/>
      <w:lvlText w:val=""/>
      <w:lvlJc w:val="left"/>
      <w:pPr>
        <w:ind w:left="7200" w:hanging="360"/>
      </w:pPr>
      <w:rPr>
        <w:rFonts w:ascii="Wingdings" w:hAnsi="Wingdings" w:hint="default"/>
      </w:rPr>
    </w:lvl>
  </w:abstractNum>
  <w:abstractNum w:abstractNumId="6" w15:restartNumberingAfterBreak="0">
    <w:nsid w:val="29E14553"/>
    <w:multiLevelType w:val="hybridMultilevel"/>
    <w:tmpl w:val="7E6208E8"/>
    <w:styleLink w:val="ImportedStyle6"/>
    <w:lvl w:ilvl="0" w:tplc="EDF8FD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528F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CC12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A4F5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4A1E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B61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4E9D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B06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82D3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AEE75B7"/>
    <w:multiLevelType w:val="hybridMultilevel"/>
    <w:tmpl w:val="7E6208E8"/>
    <w:numStyleLink w:val="ImportedStyle6"/>
  </w:abstractNum>
  <w:abstractNum w:abstractNumId="8" w15:restartNumberingAfterBreak="0">
    <w:nsid w:val="49254E99"/>
    <w:multiLevelType w:val="hybridMultilevel"/>
    <w:tmpl w:val="6CD6B93C"/>
    <w:numStyleLink w:val="ImportedStyle1"/>
  </w:abstractNum>
  <w:abstractNum w:abstractNumId="9" w15:restartNumberingAfterBreak="0">
    <w:nsid w:val="4BC2156C"/>
    <w:multiLevelType w:val="hybridMultilevel"/>
    <w:tmpl w:val="948AD7C8"/>
    <w:numStyleLink w:val="ImportedStyle4"/>
  </w:abstractNum>
  <w:abstractNum w:abstractNumId="10" w15:restartNumberingAfterBreak="0">
    <w:nsid w:val="4D0F7940"/>
    <w:multiLevelType w:val="hybridMultilevel"/>
    <w:tmpl w:val="DE727210"/>
    <w:numStyleLink w:val="ImportedStyle3"/>
  </w:abstractNum>
  <w:abstractNum w:abstractNumId="11" w15:restartNumberingAfterBreak="0">
    <w:nsid w:val="519F0DE4"/>
    <w:multiLevelType w:val="hybridMultilevel"/>
    <w:tmpl w:val="7E6208E8"/>
    <w:numStyleLink w:val="ImportedStyle6"/>
  </w:abstractNum>
  <w:abstractNum w:abstractNumId="12" w15:restartNumberingAfterBreak="0">
    <w:nsid w:val="534C4D05"/>
    <w:multiLevelType w:val="hybridMultilevel"/>
    <w:tmpl w:val="FC4E0888"/>
    <w:styleLink w:val="ImportedStyle2"/>
    <w:lvl w:ilvl="0" w:tplc="BFB89C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28E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38E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0CD6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6A4E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7887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7698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3AD5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7AB1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61065DB"/>
    <w:multiLevelType w:val="hybridMultilevel"/>
    <w:tmpl w:val="95767E9A"/>
    <w:styleLink w:val="ImportedStyle11"/>
    <w:lvl w:ilvl="0" w:tplc="572EDF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1E3A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E031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64C3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5A45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0613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1A7A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924F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DE26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6FA0A4B"/>
    <w:multiLevelType w:val="hybridMultilevel"/>
    <w:tmpl w:val="2D8A57C4"/>
    <w:styleLink w:val="ImportedStyle9"/>
    <w:lvl w:ilvl="0" w:tplc="725CD4AC">
      <w:start w:val="1"/>
      <w:numFmt w:val="bullet"/>
      <w:lvlText w:val="·"/>
      <w:lvlJc w:val="left"/>
      <w:pPr>
        <w:ind w:left="7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B952">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665E9C">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226FA6">
      <w:start w:val="1"/>
      <w:numFmt w:val="bullet"/>
      <w:lvlText w:val="·"/>
      <w:lvlJc w:val="left"/>
      <w:pPr>
        <w:ind w:left="29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898BA">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BE90EA">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969490">
      <w:start w:val="1"/>
      <w:numFmt w:val="bullet"/>
      <w:lvlText w:val="·"/>
      <w:lvlJc w:val="left"/>
      <w:pPr>
        <w:ind w:left="50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44375A">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8E522C">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A330F58"/>
    <w:multiLevelType w:val="hybridMultilevel"/>
    <w:tmpl w:val="F56E303A"/>
    <w:numStyleLink w:val="ImportedStyle10"/>
  </w:abstractNum>
  <w:abstractNum w:abstractNumId="16" w15:restartNumberingAfterBreak="0">
    <w:nsid w:val="5CB43C8E"/>
    <w:multiLevelType w:val="hybridMultilevel"/>
    <w:tmpl w:val="8A00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CD03D0"/>
    <w:multiLevelType w:val="hybridMultilevel"/>
    <w:tmpl w:val="799E0F5A"/>
    <w:lvl w:ilvl="0" w:tplc="5DD641DE">
      <w:start w:val="1"/>
      <w:numFmt w:val="bullet"/>
      <w:lvlText w:val=""/>
      <w:lvlJc w:val="left"/>
      <w:pPr>
        <w:ind w:left="1440" w:hanging="360"/>
      </w:pPr>
      <w:rPr>
        <w:rFonts w:ascii="Symbol" w:hAnsi="Symbol" w:hint="default"/>
      </w:rPr>
    </w:lvl>
    <w:lvl w:ilvl="1" w:tplc="69E0577A">
      <w:start w:val="1"/>
      <w:numFmt w:val="bullet"/>
      <w:lvlText w:val="o"/>
      <w:lvlJc w:val="left"/>
      <w:pPr>
        <w:ind w:left="2160" w:hanging="360"/>
      </w:pPr>
      <w:rPr>
        <w:rFonts w:ascii="Courier New" w:hAnsi="Courier New" w:hint="default"/>
      </w:rPr>
    </w:lvl>
    <w:lvl w:ilvl="2" w:tplc="397EFF76">
      <w:start w:val="1"/>
      <w:numFmt w:val="bullet"/>
      <w:lvlText w:val=""/>
      <w:lvlJc w:val="left"/>
      <w:pPr>
        <w:ind w:left="2880" w:hanging="360"/>
      </w:pPr>
      <w:rPr>
        <w:rFonts w:ascii="Wingdings" w:hAnsi="Wingdings" w:hint="default"/>
      </w:rPr>
    </w:lvl>
    <w:lvl w:ilvl="3" w:tplc="18E42EA6">
      <w:start w:val="1"/>
      <w:numFmt w:val="bullet"/>
      <w:lvlText w:val=""/>
      <w:lvlJc w:val="left"/>
      <w:pPr>
        <w:ind w:left="3600" w:hanging="360"/>
      </w:pPr>
      <w:rPr>
        <w:rFonts w:ascii="Symbol" w:hAnsi="Symbol" w:hint="default"/>
      </w:rPr>
    </w:lvl>
    <w:lvl w:ilvl="4" w:tplc="E25A3486">
      <w:start w:val="1"/>
      <w:numFmt w:val="bullet"/>
      <w:lvlText w:val="o"/>
      <w:lvlJc w:val="left"/>
      <w:pPr>
        <w:ind w:left="4320" w:hanging="360"/>
      </w:pPr>
      <w:rPr>
        <w:rFonts w:ascii="Courier New" w:hAnsi="Courier New" w:hint="default"/>
      </w:rPr>
    </w:lvl>
    <w:lvl w:ilvl="5" w:tplc="81E82086">
      <w:start w:val="1"/>
      <w:numFmt w:val="bullet"/>
      <w:lvlText w:val=""/>
      <w:lvlJc w:val="left"/>
      <w:pPr>
        <w:ind w:left="5040" w:hanging="360"/>
      </w:pPr>
      <w:rPr>
        <w:rFonts w:ascii="Wingdings" w:hAnsi="Wingdings" w:hint="default"/>
      </w:rPr>
    </w:lvl>
    <w:lvl w:ilvl="6" w:tplc="F48C21AC">
      <w:start w:val="1"/>
      <w:numFmt w:val="bullet"/>
      <w:lvlText w:val=""/>
      <w:lvlJc w:val="left"/>
      <w:pPr>
        <w:ind w:left="5760" w:hanging="360"/>
      </w:pPr>
      <w:rPr>
        <w:rFonts w:ascii="Symbol" w:hAnsi="Symbol" w:hint="default"/>
      </w:rPr>
    </w:lvl>
    <w:lvl w:ilvl="7" w:tplc="3E1886A0">
      <w:start w:val="1"/>
      <w:numFmt w:val="bullet"/>
      <w:lvlText w:val="o"/>
      <w:lvlJc w:val="left"/>
      <w:pPr>
        <w:ind w:left="6480" w:hanging="360"/>
      </w:pPr>
      <w:rPr>
        <w:rFonts w:ascii="Courier New" w:hAnsi="Courier New" w:hint="default"/>
      </w:rPr>
    </w:lvl>
    <w:lvl w:ilvl="8" w:tplc="3D509F92">
      <w:start w:val="1"/>
      <w:numFmt w:val="bullet"/>
      <w:lvlText w:val=""/>
      <w:lvlJc w:val="left"/>
      <w:pPr>
        <w:ind w:left="7200" w:hanging="360"/>
      </w:pPr>
      <w:rPr>
        <w:rFonts w:ascii="Wingdings" w:hAnsi="Wingdings" w:hint="default"/>
      </w:rPr>
    </w:lvl>
  </w:abstractNum>
  <w:abstractNum w:abstractNumId="18" w15:restartNumberingAfterBreak="0">
    <w:nsid w:val="63C24299"/>
    <w:multiLevelType w:val="hybridMultilevel"/>
    <w:tmpl w:val="6CD6B93C"/>
    <w:styleLink w:val="ImportedStyle1"/>
    <w:lvl w:ilvl="0" w:tplc="C07E29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3AB6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48D5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FCCF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212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A063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84AF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A4D7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E279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EC309E"/>
    <w:multiLevelType w:val="hybridMultilevel"/>
    <w:tmpl w:val="948AD7C8"/>
    <w:styleLink w:val="ImportedStyle4"/>
    <w:lvl w:ilvl="0" w:tplc="D40A041E">
      <w:start w:val="1"/>
      <w:numFmt w:val="bullet"/>
      <w:lvlText w:val="·"/>
      <w:lvlJc w:val="left"/>
      <w:pPr>
        <w:ind w:left="7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1EA2B4">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3467C8">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6A2414">
      <w:start w:val="1"/>
      <w:numFmt w:val="bullet"/>
      <w:lvlText w:val="·"/>
      <w:lvlJc w:val="left"/>
      <w:pPr>
        <w:ind w:left="29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76BF90">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783744">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3A81D4">
      <w:start w:val="1"/>
      <w:numFmt w:val="bullet"/>
      <w:lvlText w:val="·"/>
      <w:lvlJc w:val="left"/>
      <w:pPr>
        <w:ind w:left="50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6C7D82">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3AEA52">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D510B2"/>
    <w:multiLevelType w:val="hybridMultilevel"/>
    <w:tmpl w:val="DAB6324E"/>
    <w:numStyleLink w:val="ImportedStyle5"/>
  </w:abstractNum>
  <w:abstractNum w:abstractNumId="21" w15:restartNumberingAfterBreak="0">
    <w:nsid w:val="6FDD5203"/>
    <w:multiLevelType w:val="hybridMultilevel"/>
    <w:tmpl w:val="2D8A57C4"/>
    <w:numStyleLink w:val="ImportedStyle9"/>
  </w:abstractNum>
  <w:abstractNum w:abstractNumId="22" w15:restartNumberingAfterBreak="0">
    <w:nsid w:val="71BF7007"/>
    <w:multiLevelType w:val="hybridMultilevel"/>
    <w:tmpl w:val="28AA4F06"/>
    <w:numStyleLink w:val="ImportedStyle8"/>
  </w:abstractNum>
  <w:abstractNum w:abstractNumId="23" w15:restartNumberingAfterBreak="0">
    <w:nsid w:val="743F675B"/>
    <w:multiLevelType w:val="hybridMultilevel"/>
    <w:tmpl w:val="DAB6324E"/>
    <w:styleLink w:val="ImportedStyle5"/>
    <w:lvl w:ilvl="0" w:tplc="4C12AA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76A3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8082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AAE5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DA3D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7E90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44CB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A084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F094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7430E2F"/>
    <w:multiLevelType w:val="hybridMultilevel"/>
    <w:tmpl w:val="4B2A0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B56F4F"/>
    <w:multiLevelType w:val="hybridMultilevel"/>
    <w:tmpl w:val="FC4E0888"/>
    <w:numStyleLink w:val="ImportedStyle2"/>
  </w:abstractNum>
  <w:abstractNum w:abstractNumId="26" w15:restartNumberingAfterBreak="0">
    <w:nsid w:val="7ADD4AA1"/>
    <w:multiLevelType w:val="hybridMultilevel"/>
    <w:tmpl w:val="7942683C"/>
    <w:styleLink w:val="ImportedStyle7"/>
    <w:lvl w:ilvl="0" w:tplc="54EC5EEC">
      <w:start w:val="1"/>
      <w:numFmt w:val="bullet"/>
      <w:lvlText w:val="·"/>
      <w:lvlJc w:val="left"/>
      <w:pPr>
        <w:ind w:left="7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FA8060">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926AF6">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06666A">
      <w:start w:val="1"/>
      <w:numFmt w:val="bullet"/>
      <w:lvlText w:val="·"/>
      <w:lvlJc w:val="left"/>
      <w:pPr>
        <w:ind w:left="29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D8803E">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C3B8C">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62EA58">
      <w:start w:val="1"/>
      <w:numFmt w:val="bullet"/>
      <w:lvlText w:val="·"/>
      <w:lvlJc w:val="left"/>
      <w:pPr>
        <w:ind w:left="50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FCE1C2">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28B4DC">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B9901B0"/>
    <w:multiLevelType w:val="hybridMultilevel"/>
    <w:tmpl w:val="F56E303A"/>
    <w:styleLink w:val="ImportedStyle10"/>
    <w:lvl w:ilvl="0" w:tplc="666CD8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6CDA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D6D3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BEF30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9457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D63A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42D4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78FF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1036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EAD05C8"/>
    <w:multiLevelType w:val="hybridMultilevel"/>
    <w:tmpl w:val="DE727210"/>
    <w:styleLink w:val="ImportedStyle3"/>
    <w:lvl w:ilvl="0" w:tplc="59AA31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5270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5A43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E75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1AAC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8403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F2A4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32E8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120E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41676950">
    <w:abstractNumId w:val="18"/>
  </w:num>
  <w:num w:numId="2" w16cid:durableId="1725787303">
    <w:abstractNumId w:val="8"/>
  </w:num>
  <w:num w:numId="3" w16cid:durableId="420178336">
    <w:abstractNumId w:val="12"/>
  </w:num>
  <w:num w:numId="4" w16cid:durableId="2048527842">
    <w:abstractNumId w:val="25"/>
  </w:num>
  <w:num w:numId="5" w16cid:durableId="939608835">
    <w:abstractNumId w:val="28"/>
  </w:num>
  <w:num w:numId="6" w16cid:durableId="1674139565">
    <w:abstractNumId w:val="10"/>
  </w:num>
  <w:num w:numId="7" w16cid:durableId="1088119162">
    <w:abstractNumId w:val="6"/>
  </w:num>
  <w:num w:numId="8" w16cid:durableId="1074745803">
    <w:abstractNumId w:val="11"/>
  </w:num>
  <w:num w:numId="9" w16cid:durableId="74514921">
    <w:abstractNumId w:val="19"/>
  </w:num>
  <w:num w:numId="10" w16cid:durableId="2112625907">
    <w:abstractNumId w:val="9"/>
  </w:num>
  <w:num w:numId="11" w16cid:durableId="1077705143">
    <w:abstractNumId w:val="23"/>
  </w:num>
  <w:num w:numId="12" w16cid:durableId="1058936952">
    <w:abstractNumId w:val="20"/>
  </w:num>
  <w:num w:numId="13" w16cid:durableId="1839887362">
    <w:abstractNumId w:val="7"/>
  </w:num>
  <w:num w:numId="14" w16cid:durableId="970282363">
    <w:abstractNumId w:val="26"/>
  </w:num>
  <w:num w:numId="15" w16cid:durableId="580406535">
    <w:abstractNumId w:val="3"/>
  </w:num>
  <w:num w:numId="16" w16cid:durableId="1030060986">
    <w:abstractNumId w:val="0"/>
  </w:num>
  <w:num w:numId="17" w16cid:durableId="1522158971">
    <w:abstractNumId w:val="22"/>
  </w:num>
  <w:num w:numId="18" w16cid:durableId="543257232">
    <w:abstractNumId w:val="14"/>
  </w:num>
  <w:num w:numId="19" w16cid:durableId="1440643645">
    <w:abstractNumId w:val="21"/>
  </w:num>
  <w:num w:numId="20" w16cid:durableId="1226792867">
    <w:abstractNumId w:val="27"/>
  </w:num>
  <w:num w:numId="21" w16cid:durableId="1079057152">
    <w:abstractNumId w:val="15"/>
  </w:num>
  <w:num w:numId="22" w16cid:durableId="1915704413">
    <w:abstractNumId w:val="13"/>
  </w:num>
  <w:num w:numId="23" w16cid:durableId="1146898960">
    <w:abstractNumId w:val="4"/>
  </w:num>
  <w:num w:numId="24" w16cid:durableId="1322275647">
    <w:abstractNumId w:val="17"/>
  </w:num>
  <w:num w:numId="25" w16cid:durableId="1386948674">
    <w:abstractNumId w:val="5"/>
  </w:num>
  <w:num w:numId="26" w16cid:durableId="2005278410">
    <w:abstractNumId w:val="24"/>
  </w:num>
  <w:num w:numId="27" w16cid:durableId="1471098334">
    <w:abstractNumId w:val="16"/>
  </w:num>
  <w:num w:numId="28" w16cid:durableId="249238695">
    <w:abstractNumId w:val="2"/>
  </w:num>
  <w:num w:numId="29" w16cid:durableId="346296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76D"/>
    <w:rsid w:val="00001888"/>
    <w:rsid w:val="00042F67"/>
    <w:rsid w:val="000542D7"/>
    <w:rsid w:val="00085CED"/>
    <w:rsid w:val="000A1426"/>
    <w:rsid w:val="000C69AC"/>
    <w:rsid w:val="000D5959"/>
    <w:rsid w:val="000D7E92"/>
    <w:rsid w:val="000E05FF"/>
    <w:rsid w:val="00111CE2"/>
    <w:rsid w:val="001516EF"/>
    <w:rsid w:val="001625E8"/>
    <w:rsid w:val="00192B4F"/>
    <w:rsid w:val="001A0148"/>
    <w:rsid w:val="001A6D2C"/>
    <w:rsid w:val="001C15B6"/>
    <w:rsid w:val="001E15CC"/>
    <w:rsid w:val="001E61D1"/>
    <w:rsid w:val="001E6791"/>
    <w:rsid w:val="0025630A"/>
    <w:rsid w:val="0026457B"/>
    <w:rsid w:val="00286AE2"/>
    <w:rsid w:val="002C567E"/>
    <w:rsid w:val="002D0FD7"/>
    <w:rsid w:val="00341461"/>
    <w:rsid w:val="0039354F"/>
    <w:rsid w:val="003A09FC"/>
    <w:rsid w:val="003C1983"/>
    <w:rsid w:val="003E282D"/>
    <w:rsid w:val="0042476A"/>
    <w:rsid w:val="004400A7"/>
    <w:rsid w:val="00444172"/>
    <w:rsid w:val="0047050D"/>
    <w:rsid w:val="005018F1"/>
    <w:rsid w:val="00530E19"/>
    <w:rsid w:val="00551DB8"/>
    <w:rsid w:val="00554961"/>
    <w:rsid w:val="0059514A"/>
    <w:rsid w:val="0059657B"/>
    <w:rsid w:val="005C725F"/>
    <w:rsid w:val="005E40CF"/>
    <w:rsid w:val="005E64A0"/>
    <w:rsid w:val="005E7125"/>
    <w:rsid w:val="005F29A0"/>
    <w:rsid w:val="00605415"/>
    <w:rsid w:val="00623280"/>
    <w:rsid w:val="006279CF"/>
    <w:rsid w:val="0063684B"/>
    <w:rsid w:val="006426FC"/>
    <w:rsid w:val="006455B3"/>
    <w:rsid w:val="006631EC"/>
    <w:rsid w:val="00676161"/>
    <w:rsid w:val="0068596F"/>
    <w:rsid w:val="00693B1B"/>
    <w:rsid w:val="006C2450"/>
    <w:rsid w:val="006C4F6F"/>
    <w:rsid w:val="006E05FB"/>
    <w:rsid w:val="006F0129"/>
    <w:rsid w:val="00741B59"/>
    <w:rsid w:val="0075202B"/>
    <w:rsid w:val="0076376D"/>
    <w:rsid w:val="0077330F"/>
    <w:rsid w:val="007F4FE5"/>
    <w:rsid w:val="0080423A"/>
    <w:rsid w:val="0085615E"/>
    <w:rsid w:val="00891A98"/>
    <w:rsid w:val="0089498D"/>
    <w:rsid w:val="008C35CF"/>
    <w:rsid w:val="008D0261"/>
    <w:rsid w:val="008D57A0"/>
    <w:rsid w:val="008D67AE"/>
    <w:rsid w:val="008F61E5"/>
    <w:rsid w:val="00914CBE"/>
    <w:rsid w:val="00931CA7"/>
    <w:rsid w:val="00960994"/>
    <w:rsid w:val="00963DEF"/>
    <w:rsid w:val="00974290"/>
    <w:rsid w:val="009D5094"/>
    <w:rsid w:val="00AA3EEA"/>
    <w:rsid w:val="00AA494C"/>
    <w:rsid w:val="00AC4899"/>
    <w:rsid w:val="00AF7C1F"/>
    <w:rsid w:val="00B17E17"/>
    <w:rsid w:val="00B24FF0"/>
    <w:rsid w:val="00B43835"/>
    <w:rsid w:val="00B43A16"/>
    <w:rsid w:val="00B44A9F"/>
    <w:rsid w:val="00BA4CCB"/>
    <w:rsid w:val="00BB138A"/>
    <w:rsid w:val="00BE10A2"/>
    <w:rsid w:val="00C26AF8"/>
    <w:rsid w:val="00C6097B"/>
    <w:rsid w:val="00C66995"/>
    <w:rsid w:val="00C7027D"/>
    <w:rsid w:val="00C75B46"/>
    <w:rsid w:val="00D00A01"/>
    <w:rsid w:val="00D0450D"/>
    <w:rsid w:val="00D07699"/>
    <w:rsid w:val="00D3578E"/>
    <w:rsid w:val="00D41F24"/>
    <w:rsid w:val="00D83BA3"/>
    <w:rsid w:val="00D84BA4"/>
    <w:rsid w:val="00D909C3"/>
    <w:rsid w:val="00DC5E34"/>
    <w:rsid w:val="00E43D69"/>
    <w:rsid w:val="00E552A6"/>
    <w:rsid w:val="00E65299"/>
    <w:rsid w:val="00E816FF"/>
    <w:rsid w:val="00E85CE4"/>
    <w:rsid w:val="00EA4C72"/>
    <w:rsid w:val="00ED01ED"/>
    <w:rsid w:val="00ED4AFF"/>
    <w:rsid w:val="00EF6B3D"/>
    <w:rsid w:val="00F14F4F"/>
    <w:rsid w:val="00F561D0"/>
    <w:rsid w:val="00F61D85"/>
    <w:rsid w:val="00F6272A"/>
    <w:rsid w:val="00F84CBC"/>
    <w:rsid w:val="00FB2405"/>
    <w:rsid w:val="00FC4828"/>
    <w:rsid w:val="00FD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20D88"/>
  <w15:chartTrackingRefBased/>
  <w15:docId w15:val="{A94E8DD2-1B20-44AD-9695-7C1D7923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AE2"/>
  </w:style>
  <w:style w:type="paragraph" w:styleId="Heading1">
    <w:name w:val="heading 1"/>
    <w:basedOn w:val="Normal"/>
    <w:next w:val="Normal"/>
    <w:link w:val="Heading1Char"/>
    <w:uiPriority w:val="9"/>
    <w:qFormat/>
    <w:rsid w:val="00286AE2"/>
    <w:pPr>
      <w:keepNext/>
      <w:keepLines/>
      <w:spacing w:after="0"/>
      <w:outlineLvl w:val="0"/>
    </w:pPr>
    <w:rPr>
      <w:rFonts w:ascii="Arial" w:eastAsiaTheme="majorEastAsia" w:hAnsi="Arial" w:cstheme="majorBidi"/>
      <w:b/>
      <w:color w:val="003787"/>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rsid w:val="0076376D"/>
    <w:pPr>
      <w:pBdr>
        <w:top w:val="nil"/>
        <w:left w:val="nil"/>
        <w:bottom w:val="nil"/>
        <w:right w:val="nil"/>
        <w:between w:val="nil"/>
        <w:bar w:val="nil"/>
      </w:pBdr>
      <w:spacing w:before="240" w:after="0" w:line="240" w:lineRule="auto"/>
      <w:jc w:val="center"/>
    </w:pPr>
    <w:rPr>
      <w:rFonts w:ascii="Arial" w:eastAsia="Arial Unicode MS" w:hAnsi="Arial" w:cs="Arial Unicode MS"/>
      <w:b/>
      <w:bCs/>
      <w:color w:val="000000"/>
      <w:sz w:val="28"/>
      <w:szCs w:val="28"/>
      <w:u w:color="00000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rsid w:val="0076376D"/>
    <w:rPr>
      <w:rFonts w:ascii="Arial" w:eastAsia="Arial Unicode MS" w:hAnsi="Arial" w:cs="Arial Unicode MS"/>
      <w:b/>
      <w:bCs/>
      <w:color w:val="000000"/>
      <w:sz w:val="28"/>
      <w:szCs w:val="28"/>
      <w:u w:color="000000"/>
      <w:bdr w:val="nil"/>
      <w:lang w:val="en-US" w:eastAsia="en-GB"/>
      <w14:textOutline w14:w="0" w14:cap="flat" w14:cmpd="sng" w14:algn="ctr">
        <w14:noFill/>
        <w14:prstDash w14:val="solid"/>
        <w14:bevel/>
      </w14:textOutline>
    </w:rPr>
  </w:style>
  <w:style w:type="paragraph" w:customStyle="1" w:styleId="Body">
    <w:name w:val="Body"/>
    <w:rsid w:val="0076376D"/>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character" w:styleId="Hyperlink">
    <w:name w:val="Hyperlink"/>
    <w:basedOn w:val="DefaultParagraphFont"/>
    <w:uiPriority w:val="99"/>
    <w:semiHidden/>
    <w:unhideWhenUsed/>
    <w:rsid w:val="005E7125"/>
    <w:rPr>
      <w:color w:val="0000FF"/>
      <w:u w:val="single"/>
    </w:rPr>
  </w:style>
  <w:style w:type="numbering" w:customStyle="1" w:styleId="ImportedStyle1">
    <w:name w:val="Imported Style 1"/>
    <w:rsid w:val="00D07699"/>
    <w:pPr>
      <w:numPr>
        <w:numId w:val="1"/>
      </w:numPr>
    </w:pPr>
  </w:style>
  <w:style w:type="character" w:customStyle="1" w:styleId="Link">
    <w:name w:val="Link"/>
    <w:rsid w:val="00D07699"/>
    <w:rPr>
      <w:outline w:val="0"/>
      <w:color w:val="0000FF"/>
      <w:u w:val="single" w:color="0000FF"/>
    </w:rPr>
  </w:style>
  <w:style w:type="character" w:customStyle="1" w:styleId="Hyperlink0">
    <w:name w:val="Hyperlink.0"/>
    <w:basedOn w:val="Link"/>
    <w:rsid w:val="00D07699"/>
    <w:rPr>
      <w:rFonts w:ascii="Arial" w:eastAsia="Arial" w:hAnsi="Arial" w:cs="Arial"/>
      <w:outline w:val="0"/>
      <w:color w:val="0000FF"/>
      <w:u w:val="single" w:color="0000FF"/>
    </w:rPr>
  </w:style>
  <w:style w:type="numbering" w:customStyle="1" w:styleId="ImportedStyle2">
    <w:name w:val="Imported Style 2"/>
    <w:rsid w:val="00D07699"/>
    <w:pPr>
      <w:numPr>
        <w:numId w:val="3"/>
      </w:numPr>
    </w:pPr>
  </w:style>
  <w:style w:type="paragraph" w:customStyle="1" w:styleId="Default">
    <w:name w:val="Default"/>
    <w:rsid w:val="00D0769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14:textOutline w14:w="0" w14:cap="flat" w14:cmpd="sng" w14:algn="ctr">
        <w14:noFill/>
        <w14:prstDash w14:val="solid"/>
        <w14:bevel/>
      </w14:textOutline>
    </w:rPr>
  </w:style>
  <w:style w:type="numbering" w:customStyle="1" w:styleId="ImportedStyle3">
    <w:name w:val="Imported Style 3"/>
    <w:rsid w:val="00D07699"/>
    <w:pPr>
      <w:numPr>
        <w:numId w:val="5"/>
      </w:numPr>
    </w:pPr>
  </w:style>
  <w:style w:type="numbering" w:customStyle="1" w:styleId="ImportedStyle6">
    <w:name w:val="Imported Style 6"/>
    <w:rsid w:val="00D07699"/>
    <w:pPr>
      <w:numPr>
        <w:numId w:val="7"/>
      </w:numPr>
    </w:pPr>
  </w:style>
  <w:style w:type="numbering" w:customStyle="1" w:styleId="ImportedStyle4">
    <w:name w:val="Imported Style 4"/>
    <w:rsid w:val="005C725F"/>
    <w:pPr>
      <w:numPr>
        <w:numId w:val="9"/>
      </w:numPr>
    </w:pPr>
  </w:style>
  <w:style w:type="numbering" w:customStyle="1" w:styleId="ImportedStyle5">
    <w:name w:val="Imported Style 5"/>
    <w:rsid w:val="005C725F"/>
    <w:pPr>
      <w:numPr>
        <w:numId w:val="11"/>
      </w:numPr>
    </w:pPr>
  </w:style>
  <w:style w:type="paragraph" w:styleId="ListParagraph">
    <w:name w:val="List Paragraph"/>
    <w:qFormat/>
    <w:rsid w:val="005C725F"/>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numbering" w:customStyle="1" w:styleId="ImportedStyle7">
    <w:name w:val="Imported Style 7"/>
    <w:rsid w:val="005C725F"/>
    <w:pPr>
      <w:numPr>
        <w:numId w:val="14"/>
      </w:numPr>
    </w:pPr>
  </w:style>
  <w:style w:type="numbering" w:customStyle="1" w:styleId="ImportedStyle8">
    <w:name w:val="Imported Style 8"/>
    <w:rsid w:val="005C725F"/>
    <w:pPr>
      <w:numPr>
        <w:numId w:val="16"/>
      </w:numPr>
    </w:pPr>
  </w:style>
  <w:style w:type="numbering" w:customStyle="1" w:styleId="ImportedStyle9">
    <w:name w:val="Imported Style 9"/>
    <w:rsid w:val="005C725F"/>
    <w:pPr>
      <w:numPr>
        <w:numId w:val="18"/>
      </w:numPr>
    </w:pPr>
  </w:style>
  <w:style w:type="numbering" w:customStyle="1" w:styleId="ImportedStyle10">
    <w:name w:val="Imported Style 10"/>
    <w:rsid w:val="005C725F"/>
    <w:pPr>
      <w:numPr>
        <w:numId w:val="20"/>
      </w:numPr>
    </w:pPr>
  </w:style>
  <w:style w:type="numbering" w:customStyle="1" w:styleId="ImportedStyle11">
    <w:name w:val="Imported Style 11"/>
    <w:rsid w:val="005C725F"/>
    <w:pPr>
      <w:numPr>
        <w:numId w:val="22"/>
      </w:numPr>
    </w:pPr>
  </w:style>
  <w:style w:type="paragraph" w:styleId="NoSpacing">
    <w:name w:val="No Spacing"/>
    <w:uiPriority w:val="1"/>
    <w:qFormat/>
    <w:rsid w:val="00286AE2"/>
    <w:pPr>
      <w:spacing w:after="0" w:line="240" w:lineRule="auto"/>
    </w:pPr>
  </w:style>
  <w:style w:type="table" w:styleId="TableGrid">
    <w:name w:val="Table Grid"/>
    <w:basedOn w:val="TableNormal"/>
    <w:uiPriority w:val="39"/>
    <w:rsid w:val="00085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2A6"/>
  </w:style>
  <w:style w:type="paragraph" w:styleId="Footer">
    <w:name w:val="footer"/>
    <w:basedOn w:val="Normal"/>
    <w:link w:val="FooterChar"/>
    <w:uiPriority w:val="99"/>
    <w:unhideWhenUsed/>
    <w:rsid w:val="00E55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2A6"/>
  </w:style>
  <w:style w:type="character" w:customStyle="1" w:styleId="Heading1Char">
    <w:name w:val="Heading 1 Char"/>
    <w:basedOn w:val="DefaultParagraphFont"/>
    <w:link w:val="Heading1"/>
    <w:uiPriority w:val="9"/>
    <w:rsid w:val="00286AE2"/>
    <w:rPr>
      <w:rFonts w:ascii="Arial" w:eastAsiaTheme="majorEastAsia" w:hAnsi="Arial" w:cstheme="majorBidi"/>
      <w:b/>
      <w:color w:val="003787"/>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736833">
      <w:bodyDiv w:val="1"/>
      <w:marLeft w:val="0"/>
      <w:marRight w:val="0"/>
      <w:marTop w:val="0"/>
      <w:marBottom w:val="0"/>
      <w:divBdr>
        <w:top w:val="none" w:sz="0" w:space="0" w:color="auto"/>
        <w:left w:val="none" w:sz="0" w:space="0" w:color="auto"/>
        <w:bottom w:val="none" w:sz="0" w:space="0" w:color="auto"/>
        <w:right w:val="none" w:sz="0" w:space="0" w:color="auto"/>
      </w:divBdr>
    </w:div>
    <w:div w:id="924345653">
      <w:bodyDiv w:val="1"/>
      <w:marLeft w:val="0"/>
      <w:marRight w:val="0"/>
      <w:marTop w:val="0"/>
      <w:marBottom w:val="0"/>
      <w:divBdr>
        <w:top w:val="none" w:sz="0" w:space="0" w:color="auto"/>
        <w:left w:val="none" w:sz="0" w:space="0" w:color="auto"/>
        <w:bottom w:val="none" w:sz="0" w:space="0" w:color="auto"/>
        <w:right w:val="none" w:sz="0" w:space="0" w:color="auto"/>
      </w:divBdr>
    </w:div>
    <w:div w:id="214593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F5FAAF425A3348B7A872B178DAE728" ma:contentTypeVersion="10" ma:contentTypeDescription="Create a new document." ma:contentTypeScope="" ma:versionID="ed9b33111833eb43c9e9917050bcaf5f">
  <xsd:schema xmlns:xsd="http://www.w3.org/2001/XMLSchema" xmlns:xs="http://www.w3.org/2001/XMLSchema" xmlns:p="http://schemas.microsoft.com/office/2006/metadata/properties" xmlns:ns2="874175aa-2fb2-4682-bb07-fff6d79cc4f4" targetNamespace="http://schemas.microsoft.com/office/2006/metadata/properties" ma:root="true" ma:fieldsID="9449815926935df2cc489bb55a1f04cb" ns2:_="">
    <xsd:import namespace="874175aa-2fb2-4682-bb07-fff6d79cc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175aa-2fb2-4682-bb07-fff6d79cc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BCBAB-28F9-466F-B90A-D08B87B9ADA3}">
  <ds:schemaRefs>
    <ds:schemaRef ds:uri="http://schemas.openxmlformats.org/officeDocument/2006/bibliography"/>
  </ds:schemaRefs>
</ds:datastoreItem>
</file>

<file path=customXml/itemProps2.xml><?xml version="1.0" encoding="utf-8"?>
<ds:datastoreItem xmlns:ds="http://schemas.openxmlformats.org/officeDocument/2006/customXml" ds:itemID="{D8709552-7E5B-4687-9509-2F573C7501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590F1C-4379-4D1B-8641-4D737CC34FC8}">
  <ds:schemaRefs>
    <ds:schemaRef ds:uri="http://schemas.microsoft.com/sharepoint/v3/contenttype/forms"/>
  </ds:schemaRefs>
</ds:datastoreItem>
</file>

<file path=customXml/itemProps4.xml><?xml version="1.0" encoding="utf-8"?>
<ds:datastoreItem xmlns:ds="http://schemas.openxmlformats.org/officeDocument/2006/customXml" ds:itemID="{398FB440-63F9-455E-9FEC-FC38F8F99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175aa-2fb2-4682-bb07-fff6d79cc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3982</Words>
  <Characters>22703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Rawson</dc:creator>
  <cp:keywords/>
  <dc:description/>
  <cp:lastModifiedBy>jean thomson</cp:lastModifiedBy>
  <cp:revision>2</cp:revision>
  <dcterms:created xsi:type="dcterms:W3CDTF">2022-12-01T08:19:00Z</dcterms:created>
  <dcterms:modified xsi:type="dcterms:W3CDTF">2022-12-01T08:19:00Z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0x010100E1F5FAAF425A3348B7A872B178DAE728</vt:lpwstr>
  </property>
</Properties>
</file>